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7652D7" w14:textId="77777777" w:rsidR="00C1420B" w:rsidRDefault="00C1420B" w:rsidP="002417B8">
      <w:pPr>
        <w:pStyle w:val="Ratk16Teht-nro"/>
      </w:pPr>
      <w:r>
        <w:t>7.1</w:t>
      </w:r>
    </w:p>
    <w:p w14:paraId="7854C83C" w14:textId="77777777" w:rsidR="00C1420B" w:rsidRPr="002417B8" w:rsidRDefault="00C1420B" w:rsidP="002417B8">
      <w:pPr>
        <w:pStyle w:val="Ratk11"/>
      </w:pPr>
    </w:p>
    <w:p w14:paraId="6792A699" w14:textId="77777777" w:rsidR="00C1420B" w:rsidRDefault="00C1420B" w:rsidP="00216EA2">
      <w:pPr>
        <w:pStyle w:val="Ratk11abc"/>
        <w:ind w:left="0" w:firstLine="0"/>
      </w:pPr>
      <w:r>
        <w:t xml:space="preserve">Suurin osa suorituksista on välillä 6–10 pistettä. Kaksi 1 pisteen suoritusta poikkeavat näistä selvästi. </w:t>
      </w:r>
    </w:p>
    <w:p w14:paraId="000E1EB7" w14:textId="77777777" w:rsidR="00C1420B" w:rsidRDefault="00C1420B" w:rsidP="00216EA2">
      <w:pPr>
        <w:pStyle w:val="Ratk11abc"/>
        <w:ind w:left="0" w:firstLine="0"/>
      </w:pPr>
    </w:p>
    <w:p w14:paraId="38BD11DF" w14:textId="77777777" w:rsidR="00C1420B" w:rsidRDefault="00C1420B" w:rsidP="00216EA2">
      <w:pPr>
        <w:pStyle w:val="Ratk11abc"/>
        <w:ind w:left="0" w:firstLine="0"/>
      </w:pPr>
      <w:r>
        <w:t xml:space="preserve">Ratkaistaan tehtävä </w:t>
      </w:r>
      <w:proofErr w:type="spellStart"/>
      <w:r>
        <w:t>GeoGebran</w:t>
      </w:r>
      <w:proofErr w:type="spellEnd"/>
      <w:r>
        <w:t xml:space="preserve"> taulukkolaskennalla.</w:t>
      </w:r>
    </w:p>
    <w:p w14:paraId="4863651D" w14:textId="77777777" w:rsidR="00C1420B" w:rsidRDefault="00C1420B" w:rsidP="00216EA2">
      <w:pPr>
        <w:pStyle w:val="Ratk11abc"/>
        <w:ind w:left="0" w:firstLine="0"/>
      </w:pPr>
    </w:p>
    <w:p w14:paraId="282AED7E" w14:textId="77777777" w:rsidR="00C1420B" w:rsidRDefault="00C1420B" w:rsidP="00952BC0">
      <w:pPr>
        <w:pStyle w:val="Ratk11abc"/>
      </w:pPr>
      <w:r>
        <w:t>1)</w:t>
      </w:r>
      <w:r>
        <w:tab/>
      </w:r>
      <w:r w:rsidRPr="000E7264">
        <w:rPr>
          <w:b/>
          <w:bCs/>
        </w:rPr>
        <w:t>Koko jakauma</w:t>
      </w:r>
    </w:p>
    <w:p w14:paraId="11E5BA17" w14:textId="77777777" w:rsidR="00C1420B" w:rsidRDefault="00C1420B" w:rsidP="00952BC0">
      <w:pPr>
        <w:pStyle w:val="Ratk11abc"/>
      </w:pPr>
      <w:r>
        <w:tab/>
      </w:r>
    </w:p>
    <w:p w14:paraId="3520CA7D" w14:textId="77777777" w:rsidR="00C1420B" w:rsidRDefault="00C1420B" w:rsidP="00952BC0">
      <w:pPr>
        <w:pStyle w:val="Ratk11abc"/>
      </w:pPr>
      <w:r>
        <w:tab/>
        <w:t>Syötetään pisteet ja frekvenssit taulukkolaskentaan ja määritetään tilastolliset tunnusluvut.</w:t>
      </w:r>
    </w:p>
    <w:p w14:paraId="4604F7D9" w14:textId="77777777" w:rsidR="00C1420B" w:rsidRDefault="00C1420B" w:rsidP="00952BC0">
      <w:pPr>
        <w:pStyle w:val="Ratk11abc"/>
      </w:pPr>
    </w:p>
    <w:p w14:paraId="47A522E3" w14:textId="77777777" w:rsidR="00C1420B" w:rsidRDefault="00C1420B" w:rsidP="00952BC0">
      <w:pPr>
        <w:pStyle w:val="Ratk11abc"/>
      </w:pPr>
      <w:r>
        <w:tab/>
      </w:r>
      <w:r w:rsidRPr="00C45EE5">
        <w:rPr>
          <w:noProof/>
        </w:rPr>
        <w:drawing>
          <wp:inline distT="0" distB="0" distL="0" distR="0" wp14:anchorId="4F0C0481" wp14:editId="1B15A8ED">
            <wp:extent cx="1543129" cy="1549480"/>
            <wp:effectExtent l="0" t="0" r="0" b="0"/>
            <wp:docPr id="1" name="Kuva 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10"/>
                    <a:stretch>
                      <a:fillRect/>
                    </a:stretch>
                  </pic:blipFill>
                  <pic:spPr>
                    <a:xfrm>
                      <a:off x="0" y="0"/>
                      <a:ext cx="1543129" cy="1549480"/>
                    </a:xfrm>
                    <a:prstGeom prst="rect">
                      <a:avLst/>
                    </a:prstGeom>
                  </pic:spPr>
                </pic:pic>
              </a:graphicData>
            </a:graphic>
          </wp:inline>
        </w:drawing>
      </w:r>
    </w:p>
    <w:p w14:paraId="25383D40" w14:textId="77777777" w:rsidR="00C1420B" w:rsidRDefault="00C1420B" w:rsidP="00952BC0">
      <w:pPr>
        <w:pStyle w:val="Ratk11abc"/>
      </w:pPr>
    </w:p>
    <w:p w14:paraId="79929178" w14:textId="77777777" w:rsidR="00C1420B" w:rsidRDefault="00C1420B" w:rsidP="00952BC0">
      <w:pPr>
        <w:pStyle w:val="Ratk11abc"/>
      </w:pPr>
      <w:r>
        <w:tab/>
      </w:r>
      <w:r w:rsidRPr="00CF72B2">
        <w:rPr>
          <w:noProof/>
        </w:rPr>
        <w:drawing>
          <wp:inline distT="0" distB="0" distL="0" distR="0" wp14:anchorId="28FE3A55" wp14:editId="3C108521">
            <wp:extent cx="1759040" cy="1987652"/>
            <wp:effectExtent l="0" t="0" r="0" b="0"/>
            <wp:docPr id="4" name="Kuva 4"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uva 4" descr="Kuva, joka sisältää kohteen pöytä&#10;&#10;Kuvaus luotu automaattisesti"/>
                    <pic:cNvPicPr/>
                  </pic:nvPicPr>
                  <pic:blipFill>
                    <a:blip r:embed="rId11"/>
                    <a:stretch>
                      <a:fillRect/>
                    </a:stretch>
                  </pic:blipFill>
                  <pic:spPr>
                    <a:xfrm>
                      <a:off x="0" y="0"/>
                      <a:ext cx="1759040" cy="1987652"/>
                    </a:xfrm>
                    <a:prstGeom prst="rect">
                      <a:avLst/>
                    </a:prstGeom>
                  </pic:spPr>
                </pic:pic>
              </a:graphicData>
            </a:graphic>
          </wp:inline>
        </w:drawing>
      </w:r>
    </w:p>
    <w:p w14:paraId="06E3A4E7" w14:textId="77777777" w:rsidR="00C1420B" w:rsidRDefault="00C1420B" w:rsidP="00952BC0">
      <w:pPr>
        <w:pStyle w:val="Ratk11abc"/>
      </w:pPr>
    </w:p>
    <w:p w14:paraId="6639F294" w14:textId="77777777" w:rsidR="00C1420B" w:rsidRDefault="00C1420B" w:rsidP="00952BC0">
      <w:pPr>
        <w:pStyle w:val="Ratk11abc"/>
      </w:pPr>
      <w:r>
        <w:tab/>
        <w:t>Moodi on  9  pistettä.</w:t>
      </w:r>
    </w:p>
    <w:p w14:paraId="581C0E9A" w14:textId="77777777" w:rsidR="00C1420B" w:rsidRDefault="00C1420B" w:rsidP="0050206D">
      <w:pPr>
        <w:pStyle w:val="Ratk11abc"/>
        <w:ind w:firstLine="0"/>
      </w:pPr>
      <w:r>
        <w:t>Mediaani on  8  pistettä.</w:t>
      </w:r>
    </w:p>
    <w:p w14:paraId="476906EE" w14:textId="77777777" w:rsidR="00C1420B" w:rsidRDefault="00C1420B" w:rsidP="00952BC0">
      <w:pPr>
        <w:pStyle w:val="Ratk11abc"/>
      </w:pPr>
    </w:p>
    <w:p w14:paraId="233BC243" w14:textId="77777777" w:rsidR="00C1420B" w:rsidRDefault="00C1420B" w:rsidP="00952BC0">
      <w:pPr>
        <w:pStyle w:val="Ratk11abc"/>
      </w:pPr>
      <w:r>
        <w:tab/>
        <w:t>Keskiarvo on  7,6  pistettä.</w:t>
      </w:r>
    </w:p>
    <w:p w14:paraId="46984A19" w14:textId="77777777" w:rsidR="00C1420B" w:rsidRDefault="00C1420B" w:rsidP="00952BC0">
      <w:pPr>
        <w:pStyle w:val="Ratk11abc"/>
      </w:pPr>
    </w:p>
    <w:p w14:paraId="5B5F7F0A" w14:textId="781A9274" w:rsidR="00C1420B" w:rsidRDefault="00C1420B" w:rsidP="00952BC0">
      <w:pPr>
        <w:pStyle w:val="Ratk11abc"/>
      </w:pPr>
      <w:r>
        <w:tab/>
        <w:t xml:space="preserve">Vaihteluvälin pituus on  </w:t>
      </w:r>
      <w:r w:rsidR="00584D7E" w:rsidRPr="00584D7E">
        <w:rPr>
          <w:position w:val="-6"/>
        </w:rPr>
        <w:object w:dxaOrig="960" w:dyaOrig="260" w14:anchorId="6C6866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pt;height:12.9pt" o:ole="">
            <v:imagedata r:id="rId12" o:title=""/>
          </v:shape>
          <o:OLEObject Type="Embed" ProgID="Equation.DSMT4" ShapeID="_x0000_i1025" DrawAspect="Content" ObjectID="_1725695434" r:id="rId13"/>
        </w:object>
      </w:r>
      <w:r>
        <w:t xml:space="preserve">  pistettä.</w:t>
      </w:r>
    </w:p>
    <w:p w14:paraId="79999A4A" w14:textId="77777777" w:rsidR="00C1420B" w:rsidRDefault="00C1420B" w:rsidP="00952BC0">
      <w:pPr>
        <w:pStyle w:val="Ratk11abc"/>
      </w:pPr>
    </w:p>
    <w:p w14:paraId="14C10C29" w14:textId="77777777" w:rsidR="00C1420B" w:rsidRDefault="00C1420B" w:rsidP="00952BC0">
      <w:pPr>
        <w:pStyle w:val="Ratk11abc"/>
      </w:pPr>
      <w:r>
        <w:tab/>
        <w:t>Keskihajonta on  2,7  pistettä.</w:t>
      </w:r>
    </w:p>
    <w:p w14:paraId="4CFC3D5C" w14:textId="77777777" w:rsidR="00C1420B" w:rsidRDefault="00C1420B" w:rsidP="00952BC0">
      <w:pPr>
        <w:pStyle w:val="Ratk11abc"/>
      </w:pPr>
    </w:p>
    <w:p w14:paraId="03CAE2AB" w14:textId="77777777" w:rsidR="00C1420B" w:rsidRDefault="00C1420B" w:rsidP="00952BC0">
      <w:pPr>
        <w:pStyle w:val="Ratk11abc"/>
      </w:pPr>
      <w:r>
        <w:t>2)</w:t>
      </w:r>
      <w:r>
        <w:tab/>
      </w:r>
      <w:r w:rsidRPr="000E7264">
        <w:rPr>
          <w:b/>
          <w:bCs/>
        </w:rPr>
        <w:t>Jakauma ilman 1 pisteen suorituksia</w:t>
      </w:r>
    </w:p>
    <w:p w14:paraId="19667159" w14:textId="77777777" w:rsidR="00C1420B" w:rsidRDefault="00C1420B" w:rsidP="00952BC0">
      <w:pPr>
        <w:pStyle w:val="Ratk11abc"/>
      </w:pPr>
    </w:p>
    <w:p w14:paraId="0A1711CB" w14:textId="77777777" w:rsidR="00C1420B" w:rsidRDefault="00C1420B" w:rsidP="00952BC0">
      <w:pPr>
        <w:pStyle w:val="Ratk11abc"/>
      </w:pPr>
      <w:r>
        <w:tab/>
        <w:t>Poistetaan 1 pisteen suoritukset ja määritetään tilastolliset tunnusluvut.</w:t>
      </w:r>
    </w:p>
    <w:p w14:paraId="32123D89" w14:textId="77777777" w:rsidR="00C1420B" w:rsidRDefault="00C1420B" w:rsidP="00952BC0">
      <w:pPr>
        <w:pStyle w:val="Ratk11abc"/>
      </w:pPr>
    </w:p>
    <w:p w14:paraId="00CF91BB" w14:textId="77777777" w:rsidR="00C1420B" w:rsidRDefault="00C1420B" w:rsidP="00966D0A">
      <w:pPr>
        <w:pStyle w:val="Ratk11abc"/>
      </w:pPr>
      <w:r>
        <w:tab/>
      </w:r>
      <w:r w:rsidRPr="00966D0A">
        <w:rPr>
          <w:noProof/>
        </w:rPr>
        <w:drawing>
          <wp:inline distT="0" distB="0" distL="0" distR="0" wp14:anchorId="60D009F2" wp14:editId="281A6348">
            <wp:extent cx="1435174" cy="1390721"/>
            <wp:effectExtent l="0" t="0" r="0" b="0"/>
            <wp:docPr id="5" name="Kuva 5"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uva 5" descr="Kuva, joka sisältää kohteen pöytä&#10;&#10;Kuvaus luotu automaattisesti"/>
                    <pic:cNvPicPr/>
                  </pic:nvPicPr>
                  <pic:blipFill>
                    <a:blip r:embed="rId14"/>
                    <a:stretch>
                      <a:fillRect/>
                    </a:stretch>
                  </pic:blipFill>
                  <pic:spPr>
                    <a:xfrm>
                      <a:off x="0" y="0"/>
                      <a:ext cx="1435174" cy="1390721"/>
                    </a:xfrm>
                    <a:prstGeom prst="rect">
                      <a:avLst/>
                    </a:prstGeom>
                  </pic:spPr>
                </pic:pic>
              </a:graphicData>
            </a:graphic>
          </wp:inline>
        </w:drawing>
      </w:r>
    </w:p>
    <w:p w14:paraId="3616680F" w14:textId="77777777" w:rsidR="00C1420B" w:rsidRDefault="00C1420B" w:rsidP="00966D0A">
      <w:pPr>
        <w:pStyle w:val="Ratk11abc"/>
      </w:pPr>
    </w:p>
    <w:p w14:paraId="14A2D8FA" w14:textId="77777777" w:rsidR="00C1420B" w:rsidRDefault="00C1420B" w:rsidP="00966D0A">
      <w:pPr>
        <w:pStyle w:val="Ratk11abc"/>
      </w:pPr>
      <w:r>
        <w:tab/>
      </w:r>
      <w:r w:rsidRPr="00976712">
        <w:rPr>
          <w:noProof/>
        </w:rPr>
        <w:drawing>
          <wp:inline distT="0" distB="0" distL="0" distR="0" wp14:anchorId="175F76E2" wp14:editId="446078A5">
            <wp:extent cx="1739989" cy="2038455"/>
            <wp:effectExtent l="0" t="0" r="0" b="0"/>
            <wp:docPr id="6" name="Kuva 6"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uva 6" descr="Kuva, joka sisältää kohteen pöytä&#10;&#10;Kuvaus luotu automaattisesti"/>
                    <pic:cNvPicPr/>
                  </pic:nvPicPr>
                  <pic:blipFill>
                    <a:blip r:embed="rId15"/>
                    <a:stretch>
                      <a:fillRect/>
                    </a:stretch>
                  </pic:blipFill>
                  <pic:spPr>
                    <a:xfrm>
                      <a:off x="0" y="0"/>
                      <a:ext cx="1739989" cy="2038455"/>
                    </a:xfrm>
                    <a:prstGeom prst="rect">
                      <a:avLst/>
                    </a:prstGeom>
                  </pic:spPr>
                </pic:pic>
              </a:graphicData>
            </a:graphic>
          </wp:inline>
        </w:drawing>
      </w:r>
    </w:p>
    <w:p w14:paraId="3C0A279C" w14:textId="77777777" w:rsidR="00566F41" w:rsidRDefault="00566F41">
      <w:pPr>
        <w:rPr>
          <w:sz w:val="22"/>
          <w:szCs w:val="20"/>
        </w:rPr>
      </w:pPr>
      <w:r>
        <w:br w:type="page"/>
      </w:r>
    </w:p>
    <w:p w14:paraId="1F59F4D0" w14:textId="69820517" w:rsidR="00C1420B" w:rsidRDefault="00C1420B" w:rsidP="00976712">
      <w:pPr>
        <w:pStyle w:val="Ratk11abc"/>
      </w:pPr>
      <w:r>
        <w:lastRenderedPageBreak/>
        <w:tab/>
        <w:t>Moodi on  9  pistettä.</w:t>
      </w:r>
    </w:p>
    <w:p w14:paraId="59118F2D" w14:textId="77777777" w:rsidR="00C1420B" w:rsidRDefault="00C1420B" w:rsidP="00976712">
      <w:pPr>
        <w:pStyle w:val="Ratk11abc"/>
      </w:pPr>
    </w:p>
    <w:p w14:paraId="11AE935B" w14:textId="77777777" w:rsidR="00C1420B" w:rsidRDefault="00C1420B" w:rsidP="00976712">
      <w:pPr>
        <w:pStyle w:val="Ratk11abc"/>
        <w:ind w:firstLine="0"/>
      </w:pPr>
      <w:r>
        <w:t>Mediaani on  9  pistettä.</w:t>
      </w:r>
    </w:p>
    <w:p w14:paraId="7157D403" w14:textId="77777777" w:rsidR="00C1420B" w:rsidRDefault="00C1420B" w:rsidP="00976712">
      <w:pPr>
        <w:pStyle w:val="Ratk11abc"/>
      </w:pPr>
    </w:p>
    <w:p w14:paraId="516D5BA5" w14:textId="77777777" w:rsidR="00C1420B" w:rsidRDefault="00C1420B" w:rsidP="00976712">
      <w:pPr>
        <w:pStyle w:val="Ratk11abc"/>
      </w:pPr>
      <w:r>
        <w:tab/>
        <w:t>Keskiarvo on  8,5  pistettä.</w:t>
      </w:r>
    </w:p>
    <w:p w14:paraId="6B6199C9" w14:textId="77777777" w:rsidR="00C1420B" w:rsidRDefault="00C1420B" w:rsidP="00976712">
      <w:pPr>
        <w:pStyle w:val="Ratk11abc"/>
      </w:pPr>
    </w:p>
    <w:p w14:paraId="1A55B3DA" w14:textId="6EB486D8" w:rsidR="00C1420B" w:rsidRDefault="00C1420B" w:rsidP="00976712">
      <w:pPr>
        <w:pStyle w:val="Ratk11abc"/>
      </w:pPr>
      <w:r>
        <w:tab/>
        <w:t xml:space="preserve">Vaihteluvälin pituus on  </w:t>
      </w:r>
      <w:bookmarkStart w:id="0" w:name="MTBlankEqn"/>
      <w:r w:rsidR="00584D7E" w:rsidRPr="00584D7E">
        <w:rPr>
          <w:position w:val="-6"/>
        </w:rPr>
        <w:object w:dxaOrig="999" w:dyaOrig="260" w14:anchorId="5632B2C6">
          <v:shape id="_x0000_i1026" type="#_x0000_t75" style="width:50.5pt;height:12.9pt" o:ole="">
            <v:imagedata r:id="rId16" o:title=""/>
          </v:shape>
          <o:OLEObject Type="Embed" ProgID="Equation.DSMT4" ShapeID="_x0000_i1026" DrawAspect="Content" ObjectID="_1725695435" r:id="rId17"/>
        </w:object>
      </w:r>
      <w:bookmarkEnd w:id="0"/>
      <w:r>
        <w:t xml:space="preserve">  pistettä.</w:t>
      </w:r>
    </w:p>
    <w:p w14:paraId="64E1612C" w14:textId="77777777" w:rsidR="00C1420B" w:rsidRDefault="00C1420B" w:rsidP="00976712">
      <w:pPr>
        <w:pStyle w:val="Ratk11abc"/>
      </w:pPr>
    </w:p>
    <w:p w14:paraId="3559D0EB" w14:textId="77777777" w:rsidR="00C1420B" w:rsidRDefault="00C1420B" w:rsidP="00976712">
      <w:pPr>
        <w:pStyle w:val="Ratk11abc"/>
      </w:pPr>
      <w:r>
        <w:tab/>
        <w:t>Keskihajonta on  1,2  pistettä.</w:t>
      </w:r>
    </w:p>
    <w:p w14:paraId="51B08B7B" w14:textId="77777777" w:rsidR="00C1420B" w:rsidRDefault="00C1420B" w:rsidP="00976712">
      <w:pPr>
        <w:pStyle w:val="Ratk11abc"/>
      </w:pPr>
    </w:p>
    <w:p w14:paraId="7CE3CBCA" w14:textId="77777777" w:rsidR="00C1420B" w:rsidRDefault="00C1420B" w:rsidP="00976712">
      <w:pPr>
        <w:pStyle w:val="Ratk11abc"/>
      </w:pPr>
    </w:p>
    <w:p w14:paraId="4A0E09FB" w14:textId="77777777" w:rsidR="00C1420B" w:rsidRDefault="00C1420B" w:rsidP="00966D0A">
      <w:pPr>
        <w:pStyle w:val="Ratk11abc"/>
      </w:pPr>
    </w:p>
    <w:p w14:paraId="17A1B6EE" w14:textId="77777777" w:rsidR="00C1420B" w:rsidRPr="00E87F6A" w:rsidRDefault="00C1420B" w:rsidP="00602F4E">
      <w:pPr>
        <w:pStyle w:val="Ratk11abc"/>
        <w:ind w:left="0" w:firstLine="0"/>
        <w:rPr>
          <w:b/>
          <w:bCs/>
        </w:rPr>
      </w:pPr>
      <w:r w:rsidRPr="00E87F6A">
        <w:rPr>
          <w:b/>
          <w:bCs/>
        </w:rPr>
        <w:t>Vastaus</w:t>
      </w:r>
    </w:p>
    <w:p w14:paraId="31F38CA6" w14:textId="77777777" w:rsidR="00C1420B" w:rsidRDefault="00C1420B" w:rsidP="00C7202D">
      <w:pPr>
        <w:pStyle w:val="Ratk11abc"/>
        <w:ind w:left="0" w:firstLine="0"/>
      </w:pPr>
      <w:r>
        <w:t>Koko jakauma: moodi  9 p,  mediaani  8 p,  keskiarvo  7,6 p,  vaihteluvälin pituus  9 p  ja keskihajonta  2,7 p.</w:t>
      </w:r>
    </w:p>
    <w:p w14:paraId="67677B05" w14:textId="77777777" w:rsidR="00C1420B" w:rsidRDefault="00C1420B" w:rsidP="00C7202D">
      <w:pPr>
        <w:pStyle w:val="Ratk11abc"/>
        <w:ind w:left="0" w:firstLine="0"/>
      </w:pPr>
      <w:r>
        <w:t>Ilman yhden pisteen suorituksia: moodi  9 p, mediaani  9 p, keskiarvo  8,5 p, vaihteluvälin pituus  4 p  ja keskihajonta  1,2 p.</w:t>
      </w:r>
    </w:p>
    <w:p w14:paraId="07E749EF" w14:textId="77777777" w:rsidR="00C1420B" w:rsidRPr="008F344B" w:rsidRDefault="00C1420B" w:rsidP="00C7202D">
      <w:pPr>
        <w:pStyle w:val="Ratk11abc"/>
        <w:ind w:left="0" w:firstLine="0"/>
      </w:pPr>
      <w:r>
        <w:t>Ilman poikkeavia havaintoja keskiarvo on selkeästi korkeampi ja vaihteluvälin pituus ja keskihajonta pienempiä.</w:t>
      </w:r>
    </w:p>
    <w:p w14:paraId="3F7AFC1F" w14:textId="77777777" w:rsidR="00C1420B" w:rsidRPr="00CA7993" w:rsidRDefault="00C1420B" w:rsidP="00CA7993">
      <w:pPr>
        <w:pStyle w:val="Ratk16Teht-nro"/>
      </w:pPr>
      <w:r>
        <w:lastRenderedPageBreak/>
        <w:t>7.2</w:t>
      </w:r>
    </w:p>
    <w:p w14:paraId="6C270062" w14:textId="77777777" w:rsidR="00C1420B" w:rsidRPr="002417B8" w:rsidRDefault="00C1420B" w:rsidP="002417B8">
      <w:pPr>
        <w:pStyle w:val="Ratk11"/>
      </w:pPr>
    </w:p>
    <w:p w14:paraId="2F46A89D" w14:textId="77777777" w:rsidR="00C1420B" w:rsidRDefault="00C1420B" w:rsidP="00620D6E">
      <w:pPr>
        <w:pStyle w:val="Ratk11abc"/>
      </w:pPr>
      <w:r w:rsidRPr="000F0305">
        <w:rPr>
          <w:b/>
          <w:bCs/>
        </w:rPr>
        <w:t>a)</w:t>
      </w:r>
      <w:r>
        <w:tab/>
        <w:t>Kaikki havaintoarvot ovat välillä  7–10.  Jakaumaan ei sisälly poikkeavia arvoja.</w:t>
      </w:r>
    </w:p>
    <w:p w14:paraId="44BF4FFF" w14:textId="77777777" w:rsidR="00C1420B" w:rsidRDefault="00C1420B" w:rsidP="00620D6E">
      <w:pPr>
        <w:pStyle w:val="Ratk11abc"/>
      </w:pPr>
    </w:p>
    <w:p w14:paraId="7A6CD5FB" w14:textId="77777777" w:rsidR="00C1420B" w:rsidRDefault="00C1420B" w:rsidP="009F5157">
      <w:pPr>
        <w:pStyle w:val="Ratk11abc"/>
        <w:ind w:left="0" w:firstLine="0"/>
        <w:rPr>
          <w:b/>
          <w:bCs/>
        </w:rPr>
      </w:pPr>
    </w:p>
    <w:p w14:paraId="3C59F10D" w14:textId="77777777" w:rsidR="00C1420B" w:rsidRDefault="00C1420B" w:rsidP="00EF5DAD">
      <w:pPr>
        <w:pStyle w:val="Ratk11abc"/>
      </w:pPr>
      <w:r>
        <w:rPr>
          <w:b/>
          <w:bCs/>
        </w:rPr>
        <w:t>b</w:t>
      </w:r>
      <w:r w:rsidRPr="000F0305">
        <w:rPr>
          <w:b/>
          <w:bCs/>
        </w:rPr>
        <w:t>)</w:t>
      </w:r>
      <w:r>
        <w:tab/>
      </w:r>
      <w:r w:rsidRPr="00EF5DAD">
        <w:t xml:space="preserve">Suurin osa </w:t>
      </w:r>
      <w:r>
        <w:t>havaintoarvoista</w:t>
      </w:r>
      <w:r w:rsidRPr="00EF5DAD">
        <w:t xml:space="preserve"> on välillä</w:t>
      </w:r>
      <w:r>
        <w:t xml:space="preserve"> </w:t>
      </w:r>
      <w:r w:rsidRPr="00EF5DAD">
        <w:t xml:space="preserve"> </w:t>
      </w:r>
      <w:r>
        <w:t>1</w:t>
      </w:r>
      <w:r w:rsidRPr="00EF5DAD">
        <w:t>–</w:t>
      </w:r>
      <w:r>
        <w:t>3</w:t>
      </w:r>
      <w:r w:rsidRPr="00EF5DAD">
        <w:t xml:space="preserve">. </w:t>
      </w:r>
      <w:r>
        <w:t xml:space="preserve"> </w:t>
      </w:r>
      <w:r w:rsidRPr="00EF5DAD">
        <w:t xml:space="preserve">Kaksi </w:t>
      </w:r>
      <w:r>
        <w:t xml:space="preserve">havaintoarvoa  </w:t>
      </w:r>
      <w:r w:rsidRPr="00EF5DAD">
        <w:t>1</w:t>
      </w:r>
      <w:r>
        <w:t>0</w:t>
      </w:r>
      <w:r w:rsidRPr="00EF5DAD">
        <w:t xml:space="preserve">  poikkeavat näistä selvästi.</w:t>
      </w:r>
    </w:p>
    <w:p w14:paraId="618144BB" w14:textId="77777777" w:rsidR="00C1420B" w:rsidRDefault="00C1420B" w:rsidP="00EF5DAD">
      <w:pPr>
        <w:pStyle w:val="Ratk11abc"/>
      </w:pPr>
    </w:p>
    <w:p w14:paraId="37369EF0" w14:textId="77777777" w:rsidR="00C1420B" w:rsidRDefault="00C1420B" w:rsidP="00EF5DAD">
      <w:pPr>
        <w:pStyle w:val="Ratk11abc"/>
      </w:pPr>
      <w:r>
        <w:tab/>
        <w:t xml:space="preserve">Tutkitaan tunnuslukuja </w:t>
      </w:r>
      <w:proofErr w:type="spellStart"/>
      <w:r>
        <w:t>Geogebran</w:t>
      </w:r>
      <w:proofErr w:type="spellEnd"/>
      <w:r>
        <w:t xml:space="preserve"> taulukkolaskennalla.</w:t>
      </w:r>
    </w:p>
    <w:p w14:paraId="457C3155" w14:textId="77777777" w:rsidR="00C1420B" w:rsidRDefault="00C1420B" w:rsidP="00EF5DAD">
      <w:pPr>
        <w:pStyle w:val="Ratk11abc"/>
      </w:pPr>
    </w:p>
    <w:p w14:paraId="487D630B" w14:textId="77777777" w:rsidR="00C1420B" w:rsidRDefault="00C1420B" w:rsidP="00164FAA">
      <w:pPr>
        <w:pStyle w:val="Ratk11abc"/>
      </w:pPr>
      <w:r>
        <w:tab/>
        <w:t xml:space="preserve">1) </w:t>
      </w:r>
      <w:r w:rsidRPr="000E7264">
        <w:rPr>
          <w:b/>
          <w:bCs/>
        </w:rPr>
        <w:t>Koko jakauma</w:t>
      </w:r>
    </w:p>
    <w:p w14:paraId="0D4D7CAF" w14:textId="77777777" w:rsidR="00C1420B" w:rsidRDefault="00C1420B" w:rsidP="00164FAA">
      <w:pPr>
        <w:pStyle w:val="Ratk11abc"/>
      </w:pPr>
      <w:r>
        <w:tab/>
      </w:r>
    </w:p>
    <w:p w14:paraId="70B4F753" w14:textId="77777777" w:rsidR="00C1420B" w:rsidRDefault="00C1420B" w:rsidP="00164FAA">
      <w:pPr>
        <w:pStyle w:val="Ratk11abc"/>
      </w:pPr>
      <w:r>
        <w:tab/>
        <w:t>Syötetään havaintoarvot ja frekvenssit taulukkolaskentaan ja määritetään tilastolliset tunnusluvut.</w:t>
      </w:r>
    </w:p>
    <w:p w14:paraId="69811C5E" w14:textId="77777777" w:rsidR="00C1420B" w:rsidRDefault="00C1420B" w:rsidP="00164FAA">
      <w:pPr>
        <w:pStyle w:val="Ratk11abc"/>
      </w:pPr>
    </w:p>
    <w:p w14:paraId="192A2DAC" w14:textId="77777777" w:rsidR="00C1420B" w:rsidRDefault="00C1420B" w:rsidP="00164FAA">
      <w:pPr>
        <w:pStyle w:val="Ratk11abc"/>
      </w:pPr>
      <w:r>
        <w:tab/>
      </w:r>
      <w:r w:rsidRPr="00965F42">
        <w:rPr>
          <w:noProof/>
        </w:rPr>
        <w:drawing>
          <wp:inline distT="0" distB="0" distL="0" distR="0" wp14:anchorId="024C6672" wp14:editId="4802CA74">
            <wp:extent cx="1739989" cy="1187511"/>
            <wp:effectExtent l="0" t="0" r="0" b="0"/>
            <wp:docPr id="8" name="Kuva 8"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18"/>
                    <a:stretch>
                      <a:fillRect/>
                    </a:stretch>
                  </pic:blipFill>
                  <pic:spPr>
                    <a:xfrm>
                      <a:off x="0" y="0"/>
                      <a:ext cx="1739989" cy="1187511"/>
                    </a:xfrm>
                    <a:prstGeom prst="rect">
                      <a:avLst/>
                    </a:prstGeom>
                  </pic:spPr>
                </pic:pic>
              </a:graphicData>
            </a:graphic>
          </wp:inline>
        </w:drawing>
      </w:r>
    </w:p>
    <w:p w14:paraId="0226EC11" w14:textId="77777777" w:rsidR="00C1420B" w:rsidRDefault="00C1420B" w:rsidP="00164FAA">
      <w:pPr>
        <w:pStyle w:val="Ratk11abc"/>
      </w:pPr>
    </w:p>
    <w:p w14:paraId="2A3AEDB7" w14:textId="77777777" w:rsidR="00C1420B" w:rsidRDefault="00C1420B" w:rsidP="00164FAA">
      <w:pPr>
        <w:pStyle w:val="Ratk11abc"/>
      </w:pPr>
      <w:r>
        <w:tab/>
      </w:r>
      <w:r w:rsidRPr="00353A59">
        <w:rPr>
          <w:noProof/>
        </w:rPr>
        <w:drawing>
          <wp:inline distT="0" distB="0" distL="0" distR="0" wp14:anchorId="2E1D8FF9" wp14:editId="3F29070B">
            <wp:extent cx="1739989" cy="1987652"/>
            <wp:effectExtent l="0" t="0" r="0" b="0"/>
            <wp:docPr id="2" name="Kuva 2"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2" descr="Kuva, joka sisältää kohteen pöytä&#10;&#10;Kuvaus luotu automaattisesti"/>
                    <pic:cNvPicPr/>
                  </pic:nvPicPr>
                  <pic:blipFill>
                    <a:blip r:embed="rId19"/>
                    <a:stretch>
                      <a:fillRect/>
                    </a:stretch>
                  </pic:blipFill>
                  <pic:spPr>
                    <a:xfrm>
                      <a:off x="0" y="0"/>
                      <a:ext cx="1739989" cy="1987652"/>
                    </a:xfrm>
                    <a:prstGeom prst="rect">
                      <a:avLst/>
                    </a:prstGeom>
                  </pic:spPr>
                </pic:pic>
              </a:graphicData>
            </a:graphic>
          </wp:inline>
        </w:drawing>
      </w:r>
    </w:p>
    <w:p w14:paraId="31BE5F66" w14:textId="77777777" w:rsidR="00C1420B" w:rsidRDefault="00C1420B" w:rsidP="00164FAA">
      <w:pPr>
        <w:pStyle w:val="Ratk11abc"/>
      </w:pPr>
    </w:p>
    <w:p w14:paraId="6F5E9555" w14:textId="77777777" w:rsidR="00C1420B" w:rsidRDefault="00C1420B" w:rsidP="00817178">
      <w:pPr>
        <w:pStyle w:val="Ratk11abc"/>
      </w:pPr>
      <w:r>
        <w:lastRenderedPageBreak/>
        <w:tab/>
        <w:t>Moodi on  1,  mediaani  2  ja keskiarvo  3,75.</w:t>
      </w:r>
    </w:p>
    <w:p w14:paraId="1A93D072" w14:textId="77777777" w:rsidR="00C1420B" w:rsidRDefault="00C1420B" w:rsidP="00817178">
      <w:pPr>
        <w:pStyle w:val="Ratk11abc"/>
      </w:pPr>
    </w:p>
    <w:p w14:paraId="33B074EA" w14:textId="77777777" w:rsidR="00C1420B" w:rsidRDefault="00C1420B" w:rsidP="0079673B">
      <w:pPr>
        <w:pStyle w:val="Ratk11abc"/>
        <w:ind w:firstLine="0"/>
      </w:pPr>
      <w:r>
        <w:t xml:space="preserve">2) </w:t>
      </w:r>
      <w:r w:rsidRPr="00817178">
        <w:rPr>
          <w:b/>
          <w:bCs/>
        </w:rPr>
        <w:t>Jakauma ilman 1 pisteen suorituksia</w:t>
      </w:r>
    </w:p>
    <w:p w14:paraId="13820423" w14:textId="77777777" w:rsidR="00C1420B" w:rsidRDefault="00C1420B" w:rsidP="00817178">
      <w:pPr>
        <w:pStyle w:val="Ratk11abc"/>
      </w:pPr>
    </w:p>
    <w:p w14:paraId="7DE55EFE" w14:textId="77777777" w:rsidR="00C1420B" w:rsidRDefault="00C1420B" w:rsidP="00817178">
      <w:pPr>
        <w:pStyle w:val="Ratk11abc"/>
      </w:pPr>
      <w:r>
        <w:tab/>
        <w:t>Poistetaan havaintoarvot  10  ja määritetään tilastolliset tunnusluvut.</w:t>
      </w:r>
    </w:p>
    <w:p w14:paraId="637A43E3" w14:textId="77777777" w:rsidR="00C1420B" w:rsidRDefault="00C1420B" w:rsidP="00817178">
      <w:pPr>
        <w:pStyle w:val="Ratk11abc"/>
      </w:pPr>
    </w:p>
    <w:p w14:paraId="648B40FE" w14:textId="77777777" w:rsidR="00C1420B" w:rsidRDefault="00C1420B" w:rsidP="00817178">
      <w:pPr>
        <w:pStyle w:val="Ratk11abc"/>
      </w:pPr>
      <w:r>
        <w:tab/>
      </w:r>
      <w:r w:rsidRPr="00865645">
        <w:rPr>
          <w:noProof/>
        </w:rPr>
        <w:drawing>
          <wp:inline distT="0" distB="0" distL="0" distR="0" wp14:anchorId="240004B1" wp14:editId="2FC0D005">
            <wp:extent cx="1739989" cy="990651"/>
            <wp:effectExtent l="0" t="0" r="0" b="0"/>
            <wp:docPr id="9" name="Kuva 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uva 4" descr="Kuva, joka sisältää kohteen pöytä&#10;&#10;Kuvaus luotu automaattisesti"/>
                    <pic:cNvPicPr/>
                  </pic:nvPicPr>
                  <pic:blipFill>
                    <a:blip r:embed="rId20"/>
                    <a:stretch>
                      <a:fillRect/>
                    </a:stretch>
                  </pic:blipFill>
                  <pic:spPr>
                    <a:xfrm>
                      <a:off x="0" y="0"/>
                      <a:ext cx="1739989" cy="990651"/>
                    </a:xfrm>
                    <a:prstGeom prst="rect">
                      <a:avLst/>
                    </a:prstGeom>
                  </pic:spPr>
                </pic:pic>
              </a:graphicData>
            </a:graphic>
          </wp:inline>
        </w:drawing>
      </w:r>
    </w:p>
    <w:p w14:paraId="4D492ED5" w14:textId="77777777" w:rsidR="00C1420B" w:rsidRDefault="00C1420B" w:rsidP="00817178">
      <w:pPr>
        <w:pStyle w:val="Ratk11abc"/>
      </w:pPr>
    </w:p>
    <w:p w14:paraId="0B968410" w14:textId="77777777" w:rsidR="00C1420B" w:rsidRDefault="00C1420B" w:rsidP="00817178">
      <w:pPr>
        <w:pStyle w:val="Ratk11abc"/>
      </w:pPr>
      <w:r>
        <w:tab/>
      </w:r>
      <w:r w:rsidRPr="0079673B">
        <w:rPr>
          <w:noProof/>
        </w:rPr>
        <w:drawing>
          <wp:inline distT="0" distB="0" distL="0" distR="0" wp14:anchorId="12F921DE" wp14:editId="7A94F126">
            <wp:extent cx="1701887" cy="2006703"/>
            <wp:effectExtent l="0" t="0" r="0" b="0"/>
            <wp:docPr id="10" name="Kuva 10"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uva 5" descr="Kuva, joka sisältää kohteen pöytä&#10;&#10;Kuvaus luotu automaattisesti"/>
                    <pic:cNvPicPr/>
                  </pic:nvPicPr>
                  <pic:blipFill>
                    <a:blip r:embed="rId21"/>
                    <a:stretch>
                      <a:fillRect/>
                    </a:stretch>
                  </pic:blipFill>
                  <pic:spPr>
                    <a:xfrm>
                      <a:off x="0" y="0"/>
                      <a:ext cx="1701887" cy="2006703"/>
                    </a:xfrm>
                    <a:prstGeom prst="rect">
                      <a:avLst/>
                    </a:prstGeom>
                  </pic:spPr>
                </pic:pic>
              </a:graphicData>
            </a:graphic>
          </wp:inline>
        </w:drawing>
      </w:r>
    </w:p>
    <w:p w14:paraId="633072F0" w14:textId="77777777" w:rsidR="00C1420B" w:rsidRDefault="00C1420B" w:rsidP="00817178">
      <w:pPr>
        <w:pStyle w:val="Ratk11abc"/>
      </w:pPr>
      <w:r>
        <w:tab/>
        <w:t>Moodi on  1,  mediaani  1,5  ja keskiarvo  1,67.</w:t>
      </w:r>
    </w:p>
    <w:p w14:paraId="54B65B9F" w14:textId="77777777" w:rsidR="00C1420B" w:rsidRDefault="00C1420B" w:rsidP="0043201D">
      <w:pPr>
        <w:pStyle w:val="Ratk11abc"/>
        <w:ind w:left="0" w:firstLine="0"/>
      </w:pPr>
    </w:p>
    <w:p w14:paraId="72E5B4F5" w14:textId="77777777" w:rsidR="00C1420B" w:rsidRDefault="00C1420B" w:rsidP="00EF5DAD">
      <w:pPr>
        <w:pStyle w:val="Ratk11abc"/>
      </w:pPr>
      <w:r>
        <w:tab/>
        <w:t>Poikkeavat havaintoarvot eivät vaikuta moodiin, mutta koska poikkeavat havaintoarvot ovat selkeästi suurempia kuin muut havaintoarvot, ne kasvattavat keskiarvoa ja mediaanin arvoa. Ilman poikkeavia arvoja mediaani ja keskiarvo ovat pienempiä.</w:t>
      </w:r>
    </w:p>
    <w:p w14:paraId="715BFECE" w14:textId="77777777" w:rsidR="00C1420B" w:rsidRDefault="00C1420B" w:rsidP="004F799B">
      <w:pPr>
        <w:pStyle w:val="Ratk11abc"/>
        <w:ind w:left="0" w:firstLine="0"/>
      </w:pPr>
    </w:p>
    <w:p w14:paraId="08F24EBC" w14:textId="77777777" w:rsidR="00C1420B" w:rsidRPr="00D35AFE" w:rsidRDefault="00C1420B" w:rsidP="00A61462">
      <w:pPr>
        <w:pStyle w:val="Ratk11abc"/>
        <w:rPr>
          <w:b/>
          <w:bCs/>
        </w:rPr>
      </w:pPr>
      <w:r w:rsidRPr="00C84865">
        <w:rPr>
          <w:b/>
          <w:bCs/>
        </w:rPr>
        <w:t>Vastaus</w:t>
      </w:r>
    </w:p>
    <w:p w14:paraId="52C348E1" w14:textId="77777777" w:rsidR="00C1420B" w:rsidRPr="009B37B8" w:rsidRDefault="00C1420B" w:rsidP="009B37B8">
      <w:pPr>
        <w:pStyle w:val="Ratk11abc"/>
      </w:pPr>
      <w:r>
        <w:rPr>
          <w:b/>
          <w:bCs/>
        </w:rPr>
        <w:t>a</w:t>
      </w:r>
      <w:r w:rsidRPr="00787A6C">
        <w:rPr>
          <w:b/>
          <w:bCs/>
        </w:rPr>
        <w:t>)</w:t>
      </w:r>
      <w:r>
        <w:rPr>
          <w:b/>
          <w:bCs/>
        </w:rPr>
        <w:tab/>
      </w:r>
      <w:r>
        <w:t>Jakaumaan ei sisälly poikkeavia arvoja.</w:t>
      </w:r>
    </w:p>
    <w:p w14:paraId="28CFBDA0" w14:textId="77777777" w:rsidR="00C1420B" w:rsidRDefault="00C1420B" w:rsidP="00D46C47">
      <w:pPr>
        <w:pStyle w:val="Ratk11abc"/>
      </w:pPr>
      <w:r>
        <w:rPr>
          <w:b/>
          <w:bCs/>
        </w:rPr>
        <w:t>b</w:t>
      </w:r>
      <w:r w:rsidRPr="00787A6C">
        <w:rPr>
          <w:b/>
          <w:bCs/>
        </w:rPr>
        <w:t>)</w:t>
      </w:r>
      <w:r>
        <w:rPr>
          <w:b/>
          <w:bCs/>
        </w:rPr>
        <w:tab/>
      </w:r>
      <w:r w:rsidRPr="00D46C47">
        <w:t>Havaintoarvo</w:t>
      </w:r>
      <w:r>
        <w:t xml:space="preserve"> </w:t>
      </w:r>
      <w:r w:rsidRPr="00D46C47">
        <w:t xml:space="preserve"> 10</w:t>
      </w:r>
      <w:r>
        <w:t xml:space="preserve"> </w:t>
      </w:r>
      <w:r w:rsidRPr="00D46C47">
        <w:t xml:space="preserve"> poikkeaa selvästi muista. Ilman</w:t>
      </w:r>
      <w:r>
        <w:t xml:space="preserve"> </w:t>
      </w:r>
      <w:r w:rsidRPr="00D46C47">
        <w:t>poikkeavia arvoja mediaani ja keskiarvo ovat pienempiä.</w:t>
      </w:r>
    </w:p>
    <w:p w14:paraId="44AA6D74" w14:textId="77777777" w:rsidR="00C1420B" w:rsidRPr="00D46C47" w:rsidRDefault="00C1420B" w:rsidP="00D46C47">
      <w:pPr>
        <w:pStyle w:val="Ratk11abc"/>
        <w:ind w:firstLine="0"/>
      </w:pPr>
      <w:r w:rsidRPr="00D46C47">
        <w:t>(Mediaani</w:t>
      </w:r>
      <w:r>
        <w:t xml:space="preserve"> </w:t>
      </w:r>
      <w:r w:rsidRPr="00D46C47">
        <w:t xml:space="preserve"> 2 </w:t>
      </w:r>
      <w:r>
        <w:t xml:space="preserve"> </w:t>
      </w:r>
      <w:r w:rsidRPr="00D46C47">
        <w:t>ja keskiarvo</w:t>
      </w:r>
      <w:r>
        <w:t xml:space="preserve"> </w:t>
      </w:r>
      <w:r w:rsidRPr="00D46C47">
        <w:t xml:space="preserve"> 3,75. </w:t>
      </w:r>
      <w:r>
        <w:t xml:space="preserve"> </w:t>
      </w:r>
      <w:r w:rsidRPr="00D46C47">
        <w:t>Ilman havaintoarvoa</w:t>
      </w:r>
      <w:r>
        <w:t xml:space="preserve">  </w:t>
      </w:r>
      <w:r w:rsidRPr="00D46C47">
        <w:t>10</w:t>
      </w:r>
      <w:r>
        <w:t xml:space="preserve"> </w:t>
      </w:r>
      <w:r w:rsidRPr="00D46C47">
        <w:t xml:space="preserve"> mediaani </w:t>
      </w:r>
      <w:r>
        <w:t xml:space="preserve"> </w:t>
      </w:r>
      <w:r w:rsidRPr="00D46C47">
        <w:t>1,5</w:t>
      </w:r>
      <w:r>
        <w:t xml:space="preserve"> </w:t>
      </w:r>
      <w:r w:rsidRPr="00D46C47">
        <w:t xml:space="preserve"> ja keskiarvo</w:t>
      </w:r>
      <w:r>
        <w:t xml:space="preserve"> </w:t>
      </w:r>
      <w:r w:rsidRPr="00D46C47">
        <w:t xml:space="preserve"> 1,67.)</w:t>
      </w:r>
    </w:p>
    <w:p w14:paraId="6DC51842" w14:textId="77777777" w:rsidR="00C1420B" w:rsidRDefault="00C1420B" w:rsidP="002417B8">
      <w:pPr>
        <w:pStyle w:val="Ratk16Teht-nro"/>
      </w:pPr>
      <w:r>
        <w:lastRenderedPageBreak/>
        <w:t>7.3</w:t>
      </w:r>
    </w:p>
    <w:p w14:paraId="3D409151" w14:textId="77777777" w:rsidR="00C1420B" w:rsidRDefault="00C1420B" w:rsidP="00216EA2">
      <w:pPr>
        <w:pStyle w:val="Ratk11abc"/>
        <w:ind w:left="0" w:firstLine="0"/>
      </w:pPr>
    </w:p>
    <w:p w14:paraId="71139548" w14:textId="77777777" w:rsidR="00C1420B" w:rsidRDefault="00C1420B" w:rsidP="00216EA2">
      <w:pPr>
        <w:pStyle w:val="Ratk11abc"/>
        <w:ind w:left="0" w:firstLine="0"/>
      </w:pPr>
      <w:r>
        <w:t xml:space="preserve">Ratkaistaan tehtävä </w:t>
      </w:r>
      <w:proofErr w:type="spellStart"/>
      <w:r>
        <w:t>GeoGebran</w:t>
      </w:r>
      <w:proofErr w:type="spellEnd"/>
      <w:r>
        <w:t xml:space="preserve"> taulukkolaskennalla.</w:t>
      </w:r>
    </w:p>
    <w:p w14:paraId="1752E897" w14:textId="77777777" w:rsidR="00C1420B" w:rsidRDefault="00C1420B" w:rsidP="00216EA2">
      <w:pPr>
        <w:pStyle w:val="Ratk11abc"/>
        <w:ind w:left="0" w:firstLine="0"/>
      </w:pPr>
    </w:p>
    <w:p w14:paraId="62B19F07" w14:textId="77777777" w:rsidR="00C1420B" w:rsidRDefault="00C1420B" w:rsidP="00747664">
      <w:pPr>
        <w:pStyle w:val="Ratk11abc"/>
        <w:ind w:left="0" w:firstLine="0"/>
      </w:pPr>
      <w:r>
        <w:t xml:space="preserve">Valitaan selittäväksi muuttujaksi  </w:t>
      </w:r>
      <w:r w:rsidRPr="00747664">
        <w:rPr>
          <w:i/>
          <w:iCs/>
        </w:rPr>
        <w:t>x</w:t>
      </w:r>
      <w:r>
        <w:t xml:space="preserve">  tuloluokka ja selitettäväksi muuttujaksi  </w:t>
      </w:r>
      <w:r w:rsidRPr="00747664">
        <w:rPr>
          <w:i/>
          <w:iCs/>
        </w:rPr>
        <w:t>y</w:t>
      </w:r>
      <w:r>
        <w:t xml:space="preserve">  onnellisuus. Taulukoidaan havaintoarvot.</w:t>
      </w:r>
    </w:p>
    <w:p w14:paraId="4204F0AD" w14:textId="77777777" w:rsidR="00C1420B" w:rsidRDefault="00C1420B" w:rsidP="00747664">
      <w:pPr>
        <w:pStyle w:val="Ratk11abc"/>
        <w:ind w:left="0" w:firstLine="0"/>
      </w:pPr>
      <w:r w:rsidRPr="00652561">
        <w:rPr>
          <w:noProof/>
        </w:rPr>
        <w:drawing>
          <wp:inline distT="0" distB="0" distL="0" distR="0" wp14:anchorId="7237B7B7" wp14:editId="5E8FDE8A">
            <wp:extent cx="2438525" cy="3073558"/>
            <wp:effectExtent l="0" t="0" r="0" b="0"/>
            <wp:docPr id="11" name="Kuva 1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22"/>
                    <a:stretch>
                      <a:fillRect/>
                    </a:stretch>
                  </pic:blipFill>
                  <pic:spPr>
                    <a:xfrm>
                      <a:off x="0" y="0"/>
                      <a:ext cx="2438525" cy="3073558"/>
                    </a:xfrm>
                    <a:prstGeom prst="rect">
                      <a:avLst/>
                    </a:prstGeom>
                  </pic:spPr>
                </pic:pic>
              </a:graphicData>
            </a:graphic>
          </wp:inline>
        </w:drawing>
      </w:r>
    </w:p>
    <w:p w14:paraId="5291F88F" w14:textId="77777777" w:rsidR="00C1420B" w:rsidRDefault="00C1420B" w:rsidP="00747664">
      <w:pPr>
        <w:pStyle w:val="Ratk11abc"/>
        <w:ind w:left="0" w:firstLine="0"/>
      </w:pPr>
    </w:p>
    <w:p w14:paraId="44F96C60" w14:textId="77777777" w:rsidR="00C1420B" w:rsidRDefault="00C1420B" w:rsidP="00747664">
      <w:pPr>
        <w:pStyle w:val="Ratk11abc"/>
        <w:ind w:left="0" w:firstLine="0"/>
      </w:pPr>
      <w:r>
        <w:t>Piirretään hajontakuvio ja määritetään korrelaatiokerroin.</w:t>
      </w:r>
    </w:p>
    <w:p w14:paraId="6144621B" w14:textId="77777777" w:rsidR="00C1420B" w:rsidRDefault="00C1420B" w:rsidP="00747664">
      <w:pPr>
        <w:pStyle w:val="Ratk11abc"/>
        <w:ind w:left="0" w:firstLine="0"/>
      </w:pPr>
      <w:r w:rsidRPr="00F12001">
        <w:rPr>
          <w:noProof/>
        </w:rPr>
        <w:lastRenderedPageBreak/>
        <w:drawing>
          <wp:inline distT="0" distB="0" distL="0" distR="0" wp14:anchorId="50594619" wp14:editId="1C6C2D76">
            <wp:extent cx="2565067" cy="2920621"/>
            <wp:effectExtent l="0" t="0" r="6985" b="0"/>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73440" cy="2930155"/>
                    </a:xfrm>
                    <a:prstGeom prst="rect">
                      <a:avLst/>
                    </a:prstGeom>
                  </pic:spPr>
                </pic:pic>
              </a:graphicData>
            </a:graphic>
          </wp:inline>
        </w:drawing>
      </w:r>
    </w:p>
    <w:p w14:paraId="42F9E34B" w14:textId="77777777" w:rsidR="00C1420B" w:rsidRDefault="00C1420B" w:rsidP="00747664">
      <w:pPr>
        <w:pStyle w:val="Ratk11abc"/>
        <w:ind w:left="0" w:firstLine="0"/>
      </w:pPr>
      <w:r w:rsidRPr="008B6EE8">
        <w:rPr>
          <w:noProof/>
        </w:rPr>
        <w:drawing>
          <wp:inline distT="0" distB="0" distL="0" distR="0" wp14:anchorId="2122AB2C" wp14:editId="4A0D8AC1">
            <wp:extent cx="1530429" cy="2178162"/>
            <wp:effectExtent l="0" t="0" r="0" b="0"/>
            <wp:docPr id="12" name="Kuva 12"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2" descr="Kuva, joka sisältää kohteen pöytä&#10;&#10;Kuvaus luotu automaattisesti"/>
                    <pic:cNvPicPr/>
                  </pic:nvPicPr>
                  <pic:blipFill>
                    <a:blip r:embed="rId24"/>
                    <a:stretch>
                      <a:fillRect/>
                    </a:stretch>
                  </pic:blipFill>
                  <pic:spPr>
                    <a:xfrm>
                      <a:off x="0" y="0"/>
                      <a:ext cx="1530429" cy="2178162"/>
                    </a:xfrm>
                    <a:prstGeom prst="rect">
                      <a:avLst/>
                    </a:prstGeom>
                  </pic:spPr>
                </pic:pic>
              </a:graphicData>
            </a:graphic>
          </wp:inline>
        </w:drawing>
      </w:r>
    </w:p>
    <w:p w14:paraId="784399CC" w14:textId="1A96A323" w:rsidR="00C1420B" w:rsidRDefault="00C1420B" w:rsidP="00D303F5">
      <w:pPr>
        <w:pStyle w:val="Ratk11abc"/>
        <w:ind w:left="0" w:firstLine="0"/>
      </w:pPr>
      <w:r>
        <w:t xml:space="preserve">Korrelaatiokertoimen  </w:t>
      </w:r>
      <w:r w:rsidR="00584D7E" w:rsidRPr="00584D7E">
        <w:rPr>
          <w:position w:val="-8"/>
        </w:rPr>
        <w:object w:dxaOrig="859" w:dyaOrig="279" w14:anchorId="5A3EEF64">
          <v:shape id="_x0000_i1027" type="#_x0000_t75" style="width:43pt;height:13.95pt" o:ole="">
            <v:imagedata r:id="rId25" o:title=""/>
          </v:shape>
          <o:OLEObject Type="Embed" ProgID="Equation.DSMT4" ShapeID="_x0000_i1027" DrawAspect="Content" ObjectID="_1725695436" r:id="rId26"/>
        </w:object>
      </w:r>
      <w:r>
        <w:t xml:space="preserve">  perusteella tuloluokan ja onnellisuuden välillä näyttää olevan huomattava positiivinen lineaarinen riippuvuus.</w:t>
      </w:r>
    </w:p>
    <w:p w14:paraId="627F7D87" w14:textId="77777777" w:rsidR="00E376A1" w:rsidRDefault="00E376A1" w:rsidP="00D303F5">
      <w:pPr>
        <w:pStyle w:val="Ratk11abc"/>
        <w:ind w:left="0" w:firstLine="0"/>
      </w:pPr>
    </w:p>
    <w:p w14:paraId="6AC6DAA8" w14:textId="32E6FCDD" w:rsidR="00C1420B" w:rsidRDefault="00C1420B" w:rsidP="00D303F5">
      <w:pPr>
        <w:pStyle w:val="Ratk11abc"/>
        <w:ind w:left="0" w:firstLine="0"/>
      </w:pPr>
      <w:r>
        <w:t>Hajontakuviosta nähdään, että aineistoon sisältyy yksi muista selvästi poikkeava havainto. Poistetaan taulukosta rivillä  15  oleva havainto, piirretään uusi hajontakuvio ja määritetään korrelaatiokerroin.</w:t>
      </w:r>
    </w:p>
    <w:p w14:paraId="6A93568C" w14:textId="77777777" w:rsidR="00C1420B" w:rsidRDefault="00C1420B" w:rsidP="00D303F5">
      <w:pPr>
        <w:pStyle w:val="Ratk11abc"/>
        <w:ind w:left="0" w:firstLine="0"/>
      </w:pPr>
      <w:r w:rsidRPr="00777F10">
        <w:rPr>
          <w:noProof/>
        </w:rPr>
        <w:lastRenderedPageBreak/>
        <w:drawing>
          <wp:inline distT="0" distB="0" distL="0" distR="0" wp14:anchorId="0490EACE" wp14:editId="71ECD79E">
            <wp:extent cx="2440173" cy="2784144"/>
            <wp:effectExtent l="0" t="0" r="0" b="0"/>
            <wp:docPr id="13" name="Kuv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48403" cy="2793534"/>
                    </a:xfrm>
                    <a:prstGeom prst="rect">
                      <a:avLst/>
                    </a:prstGeom>
                  </pic:spPr>
                </pic:pic>
              </a:graphicData>
            </a:graphic>
          </wp:inline>
        </w:drawing>
      </w:r>
    </w:p>
    <w:p w14:paraId="1F998F34" w14:textId="77777777" w:rsidR="00C1420B" w:rsidRDefault="00C1420B" w:rsidP="00D303F5">
      <w:pPr>
        <w:pStyle w:val="Ratk11abc"/>
        <w:ind w:left="0" w:firstLine="0"/>
      </w:pPr>
      <w:r w:rsidRPr="007972D7">
        <w:rPr>
          <w:noProof/>
        </w:rPr>
        <w:drawing>
          <wp:inline distT="0" distB="0" distL="0" distR="0" wp14:anchorId="1859874D" wp14:editId="3DA84B12">
            <wp:extent cx="1358970" cy="2159111"/>
            <wp:effectExtent l="0" t="0" r="0" b="0"/>
            <wp:docPr id="7" name="Kuva 7"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pöytä&#10;&#10;Kuvaus luotu automaattisesti"/>
                    <pic:cNvPicPr/>
                  </pic:nvPicPr>
                  <pic:blipFill>
                    <a:blip r:embed="rId28"/>
                    <a:stretch>
                      <a:fillRect/>
                    </a:stretch>
                  </pic:blipFill>
                  <pic:spPr>
                    <a:xfrm>
                      <a:off x="0" y="0"/>
                      <a:ext cx="1358970" cy="2159111"/>
                    </a:xfrm>
                    <a:prstGeom prst="rect">
                      <a:avLst/>
                    </a:prstGeom>
                  </pic:spPr>
                </pic:pic>
              </a:graphicData>
            </a:graphic>
          </wp:inline>
        </w:drawing>
      </w:r>
    </w:p>
    <w:p w14:paraId="5CCC44A7" w14:textId="594C6F6F" w:rsidR="00C1420B" w:rsidRDefault="00C1420B" w:rsidP="00D303F5">
      <w:pPr>
        <w:pStyle w:val="Ratk11abc"/>
        <w:ind w:left="0" w:firstLine="0"/>
      </w:pPr>
      <w:r>
        <w:t xml:space="preserve">Nyt korrelaatiokertoimen   </w:t>
      </w:r>
      <w:r w:rsidR="00584D7E" w:rsidRPr="00584D7E">
        <w:rPr>
          <w:position w:val="-8"/>
        </w:rPr>
        <w:object w:dxaOrig="859" w:dyaOrig="279" w14:anchorId="0BACCFF7">
          <v:shape id="_x0000_i1028" type="#_x0000_t75" style="width:43pt;height:13.95pt" o:ole="">
            <v:imagedata r:id="rId29" o:title=""/>
          </v:shape>
          <o:OLEObject Type="Embed" ProgID="Equation.DSMT4" ShapeID="_x0000_i1028" DrawAspect="Content" ObjectID="_1725695437" r:id="rId30"/>
        </w:object>
      </w:r>
      <w:r>
        <w:t xml:space="preserve">  perusteella tuloluokan ja onnellisuuden välinen lineaarinen riippuvuus onkin voimakkuudeltaan merkityksetön.</w:t>
      </w:r>
    </w:p>
    <w:p w14:paraId="3A5DD791" w14:textId="77777777" w:rsidR="00C1420B" w:rsidRDefault="00C1420B" w:rsidP="00966D0A">
      <w:pPr>
        <w:pStyle w:val="Ratk11abc"/>
      </w:pPr>
    </w:p>
    <w:p w14:paraId="3D239C56" w14:textId="77777777" w:rsidR="00C1420B" w:rsidRPr="00E87F6A" w:rsidRDefault="00C1420B" w:rsidP="00602F4E">
      <w:pPr>
        <w:pStyle w:val="Ratk11abc"/>
        <w:ind w:left="0" w:firstLine="0"/>
        <w:rPr>
          <w:b/>
          <w:bCs/>
        </w:rPr>
      </w:pPr>
      <w:r w:rsidRPr="00E87F6A">
        <w:rPr>
          <w:b/>
          <w:bCs/>
        </w:rPr>
        <w:t>Vastaus</w:t>
      </w:r>
    </w:p>
    <w:p w14:paraId="1A315933" w14:textId="77777777" w:rsidR="00C1420B" w:rsidRPr="008F344B" w:rsidRDefault="00C1420B" w:rsidP="00747664">
      <w:pPr>
        <w:pStyle w:val="Ratk11abc"/>
        <w:ind w:left="0" w:firstLine="0"/>
      </w:pPr>
      <w:r>
        <w:t>Tuloksiin sisältyy yksi poikkeava havainto. Kun se poistetaan, lineaarisen riippuvuuden voimakkuus muuttuu huomattavasta merkityksettömäksi.</w:t>
      </w:r>
    </w:p>
    <w:p w14:paraId="5AB856CA" w14:textId="77777777" w:rsidR="00C1420B" w:rsidRPr="00CA7993" w:rsidRDefault="00C1420B" w:rsidP="00CA7993">
      <w:pPr>
        <w:pStyle w:val="Ratk16Teht-nro"/>
      </w:pPr>
      <w:r>
        <w:lastRenderedPageBreak/>
        <w:t>7.4</w:t>
      </w:r>
    </w:p>
    <w:p w14:paraId="6CE67439" w14:textId="77777777" w:rsidR="00C1420B" w:rsidRPr="002417B8" w:rsidRDefault="00C1420B" w:rsidP="002417B8">
      <w:pPr>
        <w:pStyle w:val="Ratk11"/>
      </w:pPr>
    </w:p>
    <w:p w14:paraId="60059DAD" w14:textId="77777777" w:rsidR="00C1420B" w:rsidRDefault="00C1420B" w:rsidP="00620D6E">
      <w:pPr>
        <w:pStyle w:val="Ratk11abc"/>
      </w:pPr>
      <w:r w:rsidRPr="000F0305">
        <w:rPr>
          <w:b/>
          <w:bCs/>
        </w:rPr>
        <w:t>a)</w:t>
      </w:r>
      <w:r>
        <w:tab/>
        <w:t>Tuloksiin sisältyy yksi poikkeava havaintoarvo.</w:t>
      </w:r>
    </w:p>
    <w:p w14:paraId="527ED023" w14:textId="77777777" w:rsidR="00C1420B" w:rsidRDefault="00C1420B" w:rsidP="00620D6E">
      <w:pPr>
        <w:pStyle w:val="Ratk11abc"/>
      </w:pPr>
    </w:p>
    <w:p w14:paraId="6603A3D5" w14:textId="77777777" w:rsidR="00C1420B" w:rsidRDefault="00C1420B" w:rsidP="00620D6E">
      <w:pPr>
        <w:pStyle w:val="Ratk11abc"/>
      </w:pPr>
      <w:r>
        <w:tab/>
      </w:r>
      <w:r w:rsidRPr="0025531C">
        <w:rPr>
          <w:noProof/>
        </w:rPr>
        <w:drawing>
          <wp:inline distT="0" distB="0" distL="0" distR="0" wp14:anchorId="3668BE72" wp14:editId="6B5EEECF">
            <wp:extent cx="1170036" cy="1130300"/>
            <wp:effectExtent l="0" t="0" r="0" b="0"/>
            <wp:docPr id="14" name="Kuv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179190" cy="1139143"/>
                    </a:xfrm>
                    <a:prstGeom prst="rect">
                      <a:avLst/>
                    </a:prstGeom>
                  </pic:spPr>
                </pic:pic>
              </a:graphicData>
            </a:graphic>
          </wp:inline>
        </w:drawing>
      </w:r>
    </w:p>
    <w:p w14:paraId="34B10968" w14:textId="77777777" w:rsidR="00C1420B" w:rsidRDefault="00C1420B" w:rsidP="00620D6E">
      <w:pPr>
        <w:pStyle w:val="Ratk11abc"/>
      </w:pPr>
    </w:p>
    <w:p w14:paraId="06C2AB42" w14:textId="77777777" w:rsidR="00C1420B" w:rsidRDefault="00C1420B" w:rsidP="00620D6E">
      <w:pPr>
        <w:pStyle w:val="Ratk11abc"/>
      </w:pPr>
      <w:r>
        <w:tab/>
        <w:t>Poikkeava havaintoarvo on koordinaatistossa ylävasemmalla. Kun se poistetaan, lineaarinen riippuvuus heikkenee, sillä havaintoarvot sopivat huonommin suoralle.</w:t>
      </w:r>
    </w:p>
    <w:p w14:paraId="7530B999" w14:textId="77777777" w:rsidR="00C1420B" w:rsidRDefault="00C1420B" w:rsidP="00620D6E">
      <w:pPr>
        <w:pStyle w:val="Ratk11abc"/>
      </w:pPr>
    </w:p>
    <w:p w14:paraId="694D0C61" w14:textId="77777777" w:rsidR="00C1420B" w:rsidRDefault="00C1420B" w:rsidP="009F5157">
      <w:pPr>
        <w:pStyle w:val="Ratk11abc"/>
        <w:ind w:left="0" w:firstLine="0"/>
        <w:rPr>
          <w:b/>
          <w:bCs/>
        </w:rPr>
      </w:pPr>
    </w:p>
    <w:p w14:paraId="4BE0D15C" w14:textId="77777777" w:rsidR="00C1420B" w:rsidRDefault="00C1420B" w:rsidP="00EF5DAD">
      <w:pPr>
        <w:pStyle w:val="Ratk11abc"/>
      </w:pPr>
      <w:r>
        <w:rPr>
          <w:b/>
          <w:bCs/>
        </w:rPr>
        <w:t>b</w:t>
      </w:r>
      <w:r w:rsidRPr="000F0305">
        <w:rPr>
          <w:b/>
          <w:bCs/>
        </w:rPr>
        <w:t>)</w:t>
      </w:r>
      <w:r>
        <w:tab/>
        <w:t>Tuloksiin sisältyy yksi poikkeava havaintoarvo.</w:t>
      </w:r>
    </w:p>
    <w:p w14:paraId="0ACC9463" w14:textId="77777777" w:rsidR="00C1420B" w:rsidRDefault="00C1420B" w:rsidP="00EF5DAD">
      <w:pPr>
        <w:pStyle w:val="Ratk11abc"/>
      </w:pPr>
    </w:p>
    <w:p w14:paraId="656544E6" w14:textId="77777777" w:rsidR="00C1420B" w:rsidRDefault="00C1420B" w:rsidP="00EF5DAD">
      <w:pPr>
        <w:pStyle w:val="Ratk11abc"/>
      </w:pPr>
      <w:r>
        <w:tab/>
      </w:r>
      <w:r w:rsidRPr="00F51C2A">
        <w:rPr>
          <w:noProof/>
        </w:rPr>
        <w:drawing>
          <wp:inline distT="0" distB="0" distL="0" distR="0" wp14:anchorId="33FC5B69" wp14:editId="734B874F">
            <wp:extent cx="1187450" cy="1227778"/>
            <wp:effectExtent l="0" t="0" r="0" b="0"/>
            <wp:docPr id="15" name="Kuv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202734" cy="1243581"/>
                    </a:xfrm>
                    <a:prstGeom prst="rect">
                      <a:avLst/>
                    </a:prstGeom>
                  </pic:spPr>
                </pic:pic>
              </a:graphicData>
            </a:graphic>
          </wp:inline>
        </w:drawing>
      </w:r>
    </w:p>
    <w:p w14:paraId="79110876" w14:textId="77777777" w:rsidR="00C1420B" w:rsidRDefault="00C1420B" w:rsidP="009B0FB7">
      <w:pPr>
        <w:pStyle w:val="Ratk11abc"/>
      </w:pPr>
      <w:r>
        <w:tab/>
      </w:r>
    </w:p>
    <w:p w14:paraId="1D7EA010" w14:textId="77777777" w:rsidR="00C1420B" w:rsidRDefault="00C1420B" w:rsidP="00E8200B">
      <w:pPr>
        <w:pStyle w:val="Ratk11abc"/>
      </w:pPr>
      <w:r>
        <w:tab/>
        <w:t>Poikkeava havaintoarvo on koordinaatistossa yläoikealla. Kun se poistetaan, lineaarinen riippuvuus säilyy edelleen voimakkaana, sillä havaintoarvot sopivat edelleen hyvin suoralle.</w:t>
      </w:r>
    </w:p>
    <w:p w14:paraId="1DCF4FC5" w14:textId="77777777" w:rsidR="00C1420B" w:rsidRDefault="00C1420B">
      <w:pPr>
        <w:rPr>
          <w:sz w:val="22"/>
          <w:szCs w:val="20"/>
        </w:rPr>
      </w:pPr>
    </w:p>
    <w:p w14:paraId="3533F6C2" w14:textId="77777777" w:rsidR="00C1420B" w:rsidRDefault="00C1420B" w:rsidP="000B41A4">
      <w:pPr>
        <w:pStyle w:val="Ratk11abc"/>
      </w:pPr>
    </w:p>
    <w:p w14:paraId="258E412D" w14:textId="77777777" w:rsidR="00C1420B" w:rsidRPr="00D35AFE" w:rsidRDefault="00C1420B" w:rsidP="00A61462">
      <w:pPr>
        <w:pStyle w:val="Ratk11abc"/>
        <w:rPr>
          <w:b/>
          <w:bCs/>
        </w:rPr>
      </w:pPr>
      <w:r w:rsidRPr="00C84865">
        <w:rPr>
          <w:b/>
          <w:bCs/>
        </w:rPr>
        <w:t>Vastaus</w:t>
      </w:r>
    </w:p>
    <w:p w14:paraId="5D6726E0" w14:textId="77777777" w:rsidR="00C1420B" w:rsidRPr="009B37B8" w:rsidRDefault="00C1420B" w:rsidP="00E810D1">
      <w:pPr>
        <w:pStyle w:val="Ratk11abc"/>
      </w:pPr>
      <w:r>
        <w:rPr>
          <w:b/>
          <w:bCs/>
        </w:rPr>
        <w:t>a</w:t>
      </w:r>
      <w:r w:rsidRPr="00787A6C">
        <w:rPr>
          <w:b/>
          <w:bCs/>
        </w:rPr>
        <w:t>)</w:t>
      </w:r>
      <w:r>
        <w:rPr>
          <w:b/>
          <w:bCs/>
        </w:rPr>
        <w:tab/>
      </w:r>
      <w:r>
        <w:t>Tuloksiin sisältyy yksi poikkeava havainto. Kun se poistetaan, lineaarinen riippuvuus heikkenee.</w:t>
      </w:r>
    </w:p>
    <w:p w14:paraId="594B3CCF" w14:textId="77777777" w:rsidR="00C1420B" w:rsidRPr="004F31F8" w:rsidRDefault="00C1420B" w:rsidP="004834CA">
      <w:pPr>
        <w:pStyle w:val="Ratk11abc"/>
      </w:pPr>
      <w:r>
        <w:rPr>
          <w:b/>
          <w:bCs/>
        </w:rPr>
        <w:t>b</w:t>
      </w:r>
      <w:r w:rsidRPr="00787A6C">
        <w:rPr>
          <w:b/>
          <w:bCs/>
        </w:rPr>
        <w:t>)</w:t>
      </w:r>
      <w:r>
        <w:rPr>
          <w:b/>
          <w:bCs/>
        </w:rPr>
        <w:tab/>
      </w:r>
      <w:r>
        <w:t>Tuloksiin sisältyy yksi poikkeava havainto. Kun se poistetaan, lineaarinen riippuvuus säilyy voimakkaana.</w:t>
      </w:r>
    </w:p>
    <w:p w14:paraId="1E6C2D5F" w14:textId="77777777" w:rsidR="00C1420B" w:rsidRDefault="00C1420B" w:rsidP="002417B8">
      <w:pPr>
        <w:pStyle w:val="Ratk16Teht-nro"/>
      </w:pPr>
      <w:r>
        <w:lastRenderedPageBreak/>
        <w:t>7.5</w:t>
      </w:r>
    </w:p>
    <w:p w14:paraId="37154A90" w14:textId="77777777" w:rsidR="00C1420B" w:rsidRPr="002417B8" w:rsidRDefault="00C1420B" w:rsidP="002417B8">
      <w:pPr>
        <w:pStyle w:val="Ratk11"/>
      </w:pPr>
    </w:p>
    <w:p w14:paraId="46DA40DE" w14:textId="77777777" w:rsidR="00C1420B" w:rsidRDefault="00C1420B" w:rsidP="00620D6E">
      <w:pPr>
        <w:pStyle w:val="Ratk11abc"/>
      </w:pPr>
      <w:r w:rsidRPr="000F0305">
        <w:rPr>
          <w:b/>
          <w:bCs/>
        </w:rPr>
        <w:t>a)</w:t>
      </w:r>
      <w:r>
        <w:tab/>
        <w:t xml:space="preserve">Ratkaistaan tehtävä </w:t>
      </w:r>
      <w:proofErr w:type="spellStart"/>
      <w:r>
        <w:t>GeoGebran</w:t>
      </w:r>
      <w:proofErr w:type="spellEnd"/>
      <w:r>
        <w:t xml:space="preserve"> taulukkolaskennalla.</w:t>
      </w:r>
    </w:p>
    <w:p w14:paraId="5466E4CC" w14:textId="77777777" w:rsidR="00C1420B" w:rsidRDefault="00C1420B" w:rsidP="00620D6E">
      <w:pPr>
        <w:pStyle w:val="Ratk11abc"/>
        <w:ind w:firstLine="0"/>
      </w:pPr>
      <w:r>
        <w:t xml:space="preserve">Muuttuja  </w:t>
      </w:r>
      <w:r w:rsidRPr="00E73532">
        <w:rPr>
          <w:i/>
          <w:iCs/>
        </w:rPr>
        <w:t>x</w:t>
      </w:r>
      <w:r>
        <w:t xml:space="preserve">  on vuodesta 2010 kulunut aika vuosina ja muuttuja  </w:t>
      </w:r>
      <w:r w:rsidRPr="00F53FD6">
        <w:rPr>
          <w:i/>
          <w:iCs/>
        </w:rPr>
        <w:t>y</w:t>
      </w:r>
      <w:r>
        <w:t xml:space="preserve">  täyssähköautojen määrä. Taulukoidaan havaintoarvot.</w:t>
      </w:r>
    </w:p>
    <w:p w14:paraId="4703D043" w14:textId="77777777" w:rsidR="00C1420B" w:rsidRDefault="00C1420B" w:rsidP="00620D6E">
      <w:pPr>
        <w:pStyle w:val="Ratk11abc"/>
        <w:ind w:firstLine="0"/>
      </w:pPr>
      <w:r w:rsidRPr="00D61C36">
        <w:rPr>
          <w:noProof/>
        </w:rPr>
        <w:drawing>
          <wp:inline distT="0" distB="0" distL="0" distR="0" wp14:anchorId="7A47A1F3" wp14:editId="291CEFCC">
            <wp:extent cx="3035456" cy="1187511"/>
            <wp:effectExtent l="0" t="0" r="0" b="0"/>
            <wp:docPr id="16" name="Kuva 16"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33"/>
                    <a:stretch>
                      <a:fillRect/>
                    </a:stretch>
                  </pic:blipFill>
                  <pic:spPr>
                    <a:xfrm>
                      <a:off x="0" y="0"/>
                      <a:ext cx="3035456" cy="1187511"/>
                    </a:xfrm>
                    <a:prstGeom prst="rect">
                      <a:avLst/>
                    </a:prstGeom>
                  </pic:spPr>
                </pic:pic>
              </a:graphicData>
            </a:graphic>
          </wp:inline>
        </w:drawing>
      </w:r>
    </w:p>
    <w:p w14:paraId="78597C31" w14:textId="77777777" w:rsidR="00C1420B" w:rsidRDefault="00C1420B" w:rsidP="00620D6E">
      <w:pPr>
        <w:pStyle w:val="Ratk11abc"/>
        <w:ind w:firstLine="0"/>
      </w:pPr>
    </w:p>
    <w:p w14:paraId="1BFE6C8C" w14:textId="77777777" w:rsidR="00C1420B" w:rsidRDefault="00C1420B" w:rsidP="0083115C">
      <w:pPr>
        <w:pStyle w:val="Ratk11abc"/>
        <w:ind w:firstLine="0"/>
      </w:pPr>
      <w:r>
        <w:t>Piirretään hajontakuvio ja määritetään korrelaatiokerroin.</w:t>
      </w:r>
    </w:p>
    <w:p w14:paraId="5D82D610" w14:textId="77777777" w:rsidR="00C1420B" w:rsidRDefault="00C1420B" w:rsidP="0083115C">
      <w:pPr>
        <w:pStyle w:val="Ratk11abc"/>
        <w:ind w:firstLine="0"/>
      </w:pPr>
      <w:r w:rsidRPr="004F33CB">
        <w:rPr>
          <w:noProof/>
        </w:rPr>
        <w:drawing>
          <wp:inline distT="0" distB="0" distL="0" distR="0" wp14:anchorId="56283D26" wp14:editId="60BEC50D">
            <wp:extent cx="2670958" cy="2940050"/>
            <wp:effectExtent l="0" t="0" r="0" b="0"/>
            <wp:docPr id="17" name="Kuv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72225" cy="2941445"/>
                    </a:xfrm>
                    <a:prstGeom prst="rect">
                      <a:avLst/>
                    </a:prstGeom>
                  </pic:spPr>
                </pic:pic>
              </a:graphicData>
            </a:graphic>
          </wp:inline>
        </w:drawing>
      </w:r>
    </w:p>
    <w:p w14:paraId="58FEC926" w14:textId="77777777" w:rsidR="00E376A1" w:rsidRDefault="00E376A1" w:rsidP="0083115C">
      <w:pPr>
        <w:pStyle w:val="Ratk11abc"/>
        <w:ind w:firstLine="0"/>
      </w:pPr>
    </w:p>
    <w:p w14:paraId="64CC92C8" w14:textId="77777777" w:rsidR="00C1420B" w:rsidRDefault="00C1420B" w:rsidP="004F33CB">
      <w:pPr>
        <w:pStyle w:val="Ratk11abc"/>
        <w:ind w:firstLine="0"/>
      </w:pPr>
      <w:r w:rsidRPr="00741C86">
        <w:rPr>
          <w:noProof/>
        </w:rPr>
        <w:lastRenderedPageBreak/>
        <w:drawing>
          <wp:inline distT="0" distB="0" distL="0" distR="0" wp14:anchorId="119A734B" wp14:editId="6D45C97A">
            <wp:extent cx="1562180" cy="2171812"/>
            <wp:effectExtent l="0" t="0" r="0" b="0"/>
            <wp:docPr id="18" name="Kuva 18"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2" descr="Kuva, joka sisältää kohteen pöytä&#10;&#10;Kuvaus luotu automaattisesti"/>
                    <pic:cNvPicPr/>
                  </pic:nvPicPr>
                  <pic:blipFill>
                    <a:blip r:embed="rId35"/>
                    <a:stretch>
                      <a:fillRect/>
                    </a:stretch>
                  </pic:blipFill>
                  <pic:spPr>
                    <a:xfrm>
                      <a:off x="0" y="0"/>
                      <a:ext cx="1562180" cy="2171812"/>
                    </a:xfrm>
                    <a:prstGeom prst="rect">
                      <a:avLst/>
                    </a:prstGeom>
                  </pic:spPr>
                </pic:pic>
              </a:graphicData>
            </a:graphic>
          </wp:inline>
        </w:drawing>
      </w:r>
    </w:p>
    <w:p w14:paraId="711A3099" w14:textId="0EC04432" w:rsidR="00C1420B" w:rsidRDefault="00C1420B" w:rsidP="00AA424E">
      <w:pPr>
        <w:pStyle w:val="Ratk11abc"/>
        <w:ind w:firstLine="0"/>
      </w:pPr>
      <w:r>
        <w:t xml:space="preserve">Hajontakuvion ja korrelaatiokertoimen  </w:t>
      </w:r>
      <w:r w:rsidR="00584D7E" w:rsidRPr="00584D7E">
        <w:rPr>
          <w:position w:val="-8"/>
        </w:rPr>
        <w:object w:dxaOrig="859" w:dyaOrig="279" w14:anchorId="4399CABC">
          <v:shape id="_x0000_i1029" type="#_x0000_t75" style="width:43pt;height:13.95pt" o:ole="">
            <v:imagedata r:id="rId36" o:title=""/>
          </v:shape>
          <o:OLEObject Type="Embed" ProgID="Equation.DSMT4" ShapeID="_x0000_i1029" DrawAspect="Content" ObjectID="_1725695438" r:id="rId37"/>
        </w:object>
      </w:r>
      <w:r>
        <w:t xml:space="preserve">  perusteella muuttujien välillä näyttää olevan voimakas positiivinen lineaarinen riippuvuus.</w:t>
      </w:r>
    </w:p>
    <w:p w14:paraId="3BC82369" w14:textId="1C7A157E" w:rsidR="00C1420B" w:rsidRDefault="00C1420B" w:rsidP="00AA424E">
      <w:pPr>
        <w:pStyle w:val="Ratk11abc"/>
        <w:ind w:firstLine="0"/>
      </w:pPr>
      <w:r>
        <w:t xml:space="preserve">Regressiosuoran yhtälö  </w:t>
      </w:r>
      <w:r w:rsidR="00584D7E" w:rsidRPr="00584D7E">
        <w:rPr>
          <w:position w:val="-10"/>
        </w:rPr>
        <w:object w:dxaOrig="1600" w:dyaOrig="300" w14:anchorId="0D0D426A">
          <v:shape id="_x0000_i1030" type="#_x0000_t75" style="width:80.6pt;height:15.05pt" o:ole="">
            <v:imagedata r:id="rId38" o:title=""/>
          </v:shape>
          <o:OLEObject Type="Embed" ProgID="Equation.DSMT4" ShapeID="_x0000_i1030" DrawAspect="Content" ObjectID="_1725695439" r:id="rId39"/>
        </w:object>
      </w:r>
      <w:r>
        <w:t xml:space="preserve">  antaa vuoden  2025  ennusteeksi </w:t>
      </w:r>
      <w:r w:rsidR="00584D7E" w:rsidRPr="00584D7E">
        <w:rPr>
          <w:position w:val="-10"/>
        </w:rPr>
        <w:object w:dxaOrig="2400" w:dyaOrig="300" w14:anchorId="4BDC7492">
          <v:shape id="_x0000_i1031" type="#_x0000_t75" style="width:119.3pt;height:15.05pt" o:ole="">
            <v:imagedata r:id="rId40" o:title=""/>
          </v:shape>
          <o:OLEObject Type="Embed" ProgID="Equation.DSMT4" ShapeID="_x0000_i1031" DrawAspect="Content" ObjectID="_1725695440" r:id="rId41"/>
        </w:object>
      </w:r>
      <w:r>
        <w:t xml:space="preserve">  täyssähköautoa.</w:t>
      </w:r>
    </w:p>
    <w:p w14:paraId="080343C5" w14:textId="77777777" w:rsidR="00C1420B" w:rsidRDefault="00C1420B" w:rsidP="009F5157">
      <w:pPr>
        <w:pStyle w:val="Ratk11abc"/>
        <w:ind w:left="0" w:firstLine="0"/>
        <w:rPr>
          <w:b/>
          <w:bCs/>
        </w:rPr>
      </w:pPr>
    </w:p>
    <w:p w14:paraId="004BA121" w14:textId="19C06C63" w:rsidR="00C1420B" w:rsidRDefault="00C1420B" w:rsidP="002E1ED0">
      <w:pPr>
        <w:pStyle w:val="Ratk11abc"/>
      </w:pPr>
      <w:r>
        <w:rPr>
          <w:b/>
          <w:bCs/>
        </w:rPr>
        <w:t>b</w:t>
      </w:r>
      <w:r w:rsidRPr="000F0305">
        <w:rPr>
          <w:b/>
          <w:bCs/>
        </w:rPr>
        <w:t>)</w:t>
      </w:r>
      <w:r>
        <w:tab/>
        <w:t xml:space="preserve">Lisätään taulukkoon havaintoarvo  </w:t>
      </w:r>
      <w:r w:rsidR="00584D7E" w:rsidRPr="00584D7E">
        <w:rPr>
          <w:position w:val="-6"/>
        </w:rPr>
        <w:object w:dxaOrig="580" w:dyaOrig="260" w14:anchorId="58579247">
          <v:shape id="_x0000_i1032" type="#_x0000_t75" style="width:29pt;height:12.9pt" o:ole="">
            <v:imagedata r:id="rId42" o:title=""/>
          </v:shape>
          <o:OLEObject Type="Embed" ProgID="Equation.DSMT4" ShapeID="_x0000_i1032" DrawAspect="Content" ObjectID="_1725695441" r:id="rId43"/>
        </w:object>
      </w:r>
      <w:r>
        <w:t xml:space="preserve">  ja  </w:t>
      </w:r>
      <w:r w:rsidR="00584D7E" w:rsidRPr="00584D7E">
        <w:rPr>
          <w:position w:val="-10"/>
        </w:rPr>
        <w:object w:dxaOrig="960" w:dyaOrig="300" w14:anchorId="52CDB353">
          <v:shape id="_x0000_i1033" type="#_x0000_t75" style="width:47.3pt;height:15.05pt" o:ole="">
            <v:imagedata r:id="rId44" o:title=""/>
          </v:shape>
          <o:OLEObject Type="Embed" ProgID="Equation.DSMT4" ShapeID="_x0000_i1033" DrawAspect="Content" ObjectID="_1725695442" r:id="rId45"/>
        </w:object>
      </w:r>
      <w:r>
        <w:t xml:space="preserve">  piirretään uusi hajontakuvio ja kokeillaan, mikä regressiomalli näyttää sopivan parhaiten havaintoarvoihin.</w:t>
      </w:r>
    </w:p>
    <w:p w14:paraId="406C1395" w14:textId="77777777" w:rsidR="00C1420B" w:rsidRDefault="00C1420B" w:rsidP="002E1ED0">
      <w:pPr>
        <w:pStyle w:val="Ratk11abc"/>
      </w:pPr>
      <w:r>
        <w:lastRenderedPageBreak/>
        <w:tab/>
      </w:r>
      <w:r w:rsidRPr="00C70855">
        <w:rPr>
          <w:noProof/>
        </w:rPr>
        <w:drawing>
          <wp:inline distT="0" distB="0" distL="0" distR="0" wp14:anchorId="294F473B" wp14:editId="15EC8652">
            <wp:extent cx="2732438" cy="3780430"/>
            <wp:effectExtent l="0" t="0" r="0" b="0"/>
            <wp:docPr id="19" name="Kuv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738843" cy="3789292"/>
                    </a:xfrm>
                    <a:prstGeom prst="rect">
                      <a:avLst/>
                    </a:prstGeom>
                  </pic:spPr>
                </pic:pic>
              </a:graphicData>
            </a:graphic>
          </wp:inline>
        </w:drawing>
      </w:r>
    </w:p>
    <w:p w14:paraId="7494E94B" w14:textId="77777777" w:rsidR="00E376A1" w:rsidRDefault="00E376A1" w:rsidP="002E1ED0">
      <w:pPr>
        <w:pStyle w:val="Ratk11abc"/>
      </w:pPr>
    </w:p>
    <w:p w14:paraId="3D43EBDA" w14:textId="77777777" w:rsidR="00C1420B" w:rsidRDefault="00C1420B" w:rsidP="002E1ED0">
      <w:pPr>
        <w:pStyle w:val="Ratk11abc"/>
      </w:pPr>
      <w:r>
        <w:tab/>
      </w:r>
      <w:r w:rsidRPr="0026016D">
        <w:rPr>
          <w:noProof/>
        </w:rPr>
        <w:drawing>
          <wp:inline distT="0" distB="0" distL="0" distR="0" wp14:anchorId="17367A24" wp14:editId="688AF9E8">
            <wp:extent cx="1995697" cy="1967023"/>
            <wp:effectExtent l="0" t="0" r="5080" b="0"/>
            <wp:docPr id="20" name="Kuva 20"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uva 5" descr="Kuva, joka sisältää kohteen pöytä&#10;&#10;Kuvaus luotu automaattisesti"/>
                    <pic:cNvPicPr/>
                  </pic:nvPicPr>
                  <pic:blipFill>
                    <a:blip r:embed="rId47"/>
                    <a:stretch>
                      <a:fillRect/>
                    </a:stretch>
                  </pic:blipFill>
                  <pic:spPr>
                    <a:xfrm>
                      <a:off x="0" y="0"/>
                      <a:ext cx="1998059" cy="1969351"/>
                    </a:xfrm>
                    <a:prstGeom prst="rect">
                      <a:avLst/>
                    </a:prstGeom>
                  </pic:spPr>
                </pic:pic>
              </a:graphicData>
            </a:graphic>
          </wp:inline>
        </w:drawing>
      </w:r>
    </w:p>
    <w:p w14:paraId="4CF7A3AB" w14:textId="77777777" w:rsidR="00C1420B" w:rsidRDefault="00C1420B" w:rsidP="002E1ED0">
      <w:pPr>
        <w:pStyle w:val="Ratk11abc"/>
      </w:pPr>
      <w:r>
        <w:tab/>
        <w:t>Regressiomalliksi näyttää sopivan eksponentiaalinen malli (Kasvu).</w:t>
      </w:r>
    </w:p>
    <w:p w14:paraId="534EC424" w14:textId="77777777" w:rsidR="00C1420B" w:rsidRDefault="00C1420B" w:rsidP="002E1ED0">
      <w:pPr>
        <w:pStyle w:val="Ratk11abc"/>
      </w:pPr>
    </w:p>
    <w:p w14:paraId="0FC77DEF" w14:textId="0799FDBC" w:rsidR="00C1420B" w:rsidRDefault="00C1420B" w:rsidP="002E1ED0">
      <w:pPr>
        <w:pStyle w:val="Ratk11abc"/>
      </w:pPr>
      <w:r>
        <w:lastRenderedPageBreak/>
        <w:tab/>
        <w:t xml:space="preserve">Regressiokäyrän yhtälö  </w:t>
      </w:r>
      <w:r w:rsidR="00584D7E" w:rsidRPr="00584D7E">
        <w:rPr>
          <w:position w:val="-10"/>
        </w:rPr>
        <w:object w:dxaOrig="1560" w:dyaOrig="360" w14:anchorId="46678358">
          <v:shape id="_x0000_i1034" type="#_x0000_t75" style="width:77.35pt;height:18.25pt" o:ole="">
            <v:imagedata r:id="rId48" o:title=""/>
          </v:shape>
          <o:OLEObject Type="Embed" ProgID="Equation.DSMT4" ShapeID="_x0000_i1034" DrawAspect="Content" ObjectID="_1725695443" r:id="rId49"/>
        </w:object>
      </w:r>
      <w:r>
        <w:t xml:space="preserve">  antaa vuoden 2025 ennusteeksi  </w:t>
      </w:r>
      <w:r w:rsidR="00584D7E" w:rsidRPr="00584D7E">
        <w:rPr>
          <w:position w:val="-10"/>
        </w:rPr>
        <w:object w:dxaOrig="2580" w:dyaOrig="360" w14:anchorId="47C76DAC">
          <v:shape id="_x0000_i1035" type="#_x0000_t75" style="width:128.95pt;height:18.25pt" o:ole="">
            <v:imagedata r:id="rId50" o:title=""/>
          </v:shape>
          <o:OLEObject Type="Embed" ProgID="Equation.DSMT4" ShapeID="_x0000_i1035" DrawAspect="Content" ObjectID="_1725695444" r:id="rId51"/>
        </w:object>
      </w:r>
      <w:r>
        <w:t xml:space="preserve">  täyssähköautoa.</w:t>
      </w:r>
    </w:p>
    <w:p w14:paraId="73370007" w14:textId="77777777" w:rsidR="00C1420B" w:rsidRDefault="00C1420B" w:rsidP="004F799B">
      <w:pPr>
        <w:pStyle w:val="Ratk11abc"/>
      </w:pPr>
    </w:p>
    <w:p w14:paraId="20091451" w14:textId="77777777" w:rsidR="00C1420B" w:rsidRDefault="00C1420B" w:rsidP="003C51E3">
      <w:pPr>
        <w:pStyle w:val="Ratk11abc"/>
      </w:pPr>
      <w:r>
        <w:rPr>
          <w:b/>
          <w:bCs/>
        </w:rPr>
        <w:t>c</w:t>
      </w:r>
      <w:r w:rsidRPr="000F0305">
        <w:rPr>
          <w:b/>
          <w:bCs/>
        </w:rPr>
        <w:t>)</w:t>
      </w:r>
      <w:r>
        <w:tab/>
        <w:t>Molemmat ennusteet sisältävät epävarmuutta. Ne myös poikkeavat toisistaan merkittävästi. Korrelaatiokertoimen perusteella a-kohdassa lineaarinen riippuvuus on voimakas, mutta harha johtuu havaintoarvojen vähyydestä. Varmemman ennusteen tekemiseen tarvitaan enemmän havaintoarvoja.</w:t>
      </w:r>
    </w:p>
    <w:p w14:paraId="175D2000" w14:textId="77777777" w:rsidR="00C1420B" w:rsidRDefault="00C1420B" w:rsidP="004F799B">
      <w:pPr>
        <w:pStyle w:val="Ratk11abc"/>
        <w:ind w:left="0" w:firstLine="0"/>
      </w:pPr>
    </w:p>
    <w:p w14:paraId="68AD87E6" w14:textId="77777777" w:rsidR="00C1420B" w:rsidRPr="00D35AFE" w:rsidRDefault="00C1420B" w:rsidP="00A61462">
      <w:pPr>
        <w:pStyle w:val="Ratk11abc"/>
        <w:rPr>
          <w:b/>
          <w:bCs/>
        </w:rPr>
      </w:pPr>
      <w:r w:rsidRPr="00C84865">
        <w:rPr>
          <w:b/>
          <w:bCs/>
        </w:rPr>
        <w:t>Vastaus</w:t>
      </w:r>
    </w:p>
    <w:p w14:paraId="64436B61" w14:textId="77777777" w:rsidR="00C1420B" w:rsidRPr="009B37B8" w:rsidRDefault="00C1420B" w:rsidP="009B37B8">
      <w:pPr>
        <w:pStyle w:val="Ratk11abc"/>
      </w:pPr>
      <w:r>
        <w:rPr>
          <w:b/>
          <w:bCs/>
        </w:rPr>
        <w:t>a</w:t>
      </w:r>
      <w:r w:rsidRPr="00787A6C">
        <w:rPr>
          <w:b/>
          <w:bCs/>
        </w:rPr>
        <w:t>)</w:t>
      </w:r>
      <w:r>
        <w:rPr>
          <w:b/>
          <w:bCs/>
        </w:rPr>
        <w:tab/>
      </w:r>
      <w:r w:rsidRPr="002E1ED0">
        <w:t xml:space="preserve">lineaarisen mallin mukaan </w:t>
      </w:r>
      <w:r>
        <w:t xml:space="preserve"> </w:t>
      </w:r>
      <w:r w:rsidRPr="002E1ED0">
        <w:t>752</w:t>
      </w:r>
    </w:p>
    <w:p w14:paraId="097B4680" w14:textId="77777777" w:rsidR="00C1420B" w:rsidRPr="00DF1C4F" w:rsidRDefault="00C1420B" w:rsidP="00DF1C4F">
      <w:pPr>
        <w:pStyle w:val="Ratk11abc"/>
      </w:pPr>
      <w:r>
        <w:rPr>
          <w:b/>
          <w:bCs/>
        </w:rPr>
        <w:t>b</w:t>
      </w:r>
      <w:r w:rsidRPr="00787A6C">
        <w:rPr>
          <w:b/>
          <w:bCs/>
        </w:rPr>
        <w:t>)</w:t>
      </w:r>
      <w:r>
        <w:rPr>
          <w:b/>
          <w:bCs/>
        </w:rPr>
        <w:tab/>
      </w:r>
      <w:r w:rsidRPr="009453E5">
        <w:t xml:space="preserve">eksponentiaalisen mallin mukaan </w:t>
      </w:r>
      <w:r>
        <w:t xml:space="preserve"> </w:t>
      </w:r>
      <w:r w:rsidRPr="009453E5">
        <w:t>153 000</w:t>
      </w:r>
    </w:p>
    <w:p w14:paraId="594C634E" w14:textId="77777777" w:rsidR="00C1420B" w:rsidRPr="00DF1C4F" w:rsidRDefault="00C1420B" w:rsidP="009453E5">
      <w:pPr>
        <w:pStyle w:val="Ratk11abc"/>
      </w:pPr>
      <w:r>
        <w:rPr>
          <w:b/>
          <w:bCs/>
        </w:rPr>
        <w:t>c)</w:t>
      </w:r>
      <w:r>
        <w:rPr>
          <w:b/>
          <w:bCs/>
        </w:rPr>
        <w:tab/>
      </w:r>
      <w:r>
        <w:t>Molemmat ennusteet sisältävät epävarmuutta. Varmemman ennusteen tekemiseen tarvitaan enemmän havaintoarvoja.</w:t>
      </w:r>
    </w:p>
    <w:p w14:paraId="330F15F4" w14:textId="77777777" w:rsidR="00C1420B" w:rsidRDefault="00C1420B" w:rsidP="002417B8">
      <w:pPr>
        <w:pStyle w:val="Ratk16Teht-nro"/>
      </w:pPr>
      <w:r>
        <w:lastRenderedPageBreak/>
        <w:t>7.6</w:t>
      </w:r>
    </w:p>
    <w:p w14:paraId="64C9F4ED" w14:textId="77777777" w:rsidR="00C1420B" w:rsidRPr="002417B8" w:rsidRDefault="00C1420B" w:rsidP="002417B8">
      <w:pPr>
        <w:pStyle w:val="Ratk11"/>
      </w:pPr>
    </w:p>
    <w:p w14:paraId="32C60649" w14:textId="77777777" w:rsidR="00C1420B" w:rsidRDefault="00C1420B" w:rsidP="00620D6E">
      <w:pPr>
        <w:pStyle w:val="Ratk11abc"/>
      </w:pPr>
      <w:r w:rsidRPr="000F0305">
        <w:rPr>
          <w:b/>
          <w:bCs/>
        </w:rPr>
        <w:t>a)</w:t>
      </w:r>
      <w:r>
        <w:tab/>
        <w:t xml:space="preserve">Ratkaistaan tehtävä </w:t>
      </w:r>
      <w:proofErr w:type="spellStart"/>
      <w:r>
        <w:t>GeoGebran</w:t>
      </w:r>
      <w:proofErr w:type="spellEnd"/>
      <w:r>
        <w:t xml:space="preserve"> taulukkolaskennalla.</w:t>
      </w:r>
    </w:p>
    <w:p w14:paraId="71EBDE5B" w14:textId="77777777" w:rsidR="00C1420B" w:rsidRDefault="00C1420B" w:rsidP="00620D6E">
      <w:pPr>
        <w:pStyle w:val="Ratk11abc"/>
      </w:pPr>
    </w:p>
    <w:p w14:paraId="00BE3FF9" w14:textId="77777777" w:rsidR="00C1420B" w:rsidRDefault="00C1420B" w:rsidP="00620D6E">
      <w:pPr>
        <w:pStyle w:val="Ratk11abc"/>
        <w:ind w:firstLine="0"/>
      </w:pPr>
      <w:r>
        <w:t xml:space="preserve">Muuttuja  </w:t>
      </w:r>
      <w:r w:rsidRPr="00E73532">
        <w:rPr>
          <w:i/>
          <w:iCs/>
        </w:rPr>
        <w:t>x</w:t>
      </w:r>
      <w:r>
        <w:t xml:space="preserve">  on vuodesta 2058 kulunut aika vuosina ja muuttuja  </w:t>
      </w:r>
      <w:r w:rsidRPr="00F53FD6">
        <w:rPr>
          <w:i/>
          <w:iCs/>
        </w:rPr>
        <w:t>y</w:t>
      </w:r>
      <w:r>
        <w:t xml:space="preserve">  hiilidioksidipitoisuuden keskiarvo maaliskuussa. Taulukoidaan havaintoarvot.</w:t>
      </w:r>
    </w:p>
    <w:p w14:paraId="75371EE8" w14:textId="77777777" w:rsidR="00C1420B" w:rsidRDefault="00C1420B" w:rsidP="00620D6E">
      <w:pPr>
        <w:pStyle w:val="Ratk11abc"/>
        <w:ind w:firstLine="0"/>
      </w:pPr>
      <w:r w:rsidRPr="005862B5">
        <w:rPr>
          <w:noProof/>
        </w:rPr>
        <w:drawing>
          <wp:inline distT="0" distB="0" distL="0" distR="0" wp14:anchorId="5126B0FB" wp14:editId="54605B2F">
            <wp:extent cx="2971953" cy="1739989"/>
            <wp:effectExtent l="0" t="0" r="0" b="0"/>
            <wp:docPr id="21" name="Kuva 2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52"/>
                    <a:stretch>
                      <a:fillRect/>
                    </a:stretch>
                  </pic:blipFill>
                  <pic:spPr>
                    <a:xfrm>
                      <a:off x="0" y="0"/>
                      <a:ext cx="2971953" cy="1739989"/>
                    </a:xfrm>
                    <a:prstGeom prst="rect">
                      <a:avLst/>
                    </a:prstGeom>
                  </pic:spPr>
                </pic:pic>
              </a:graphicData>
            </a:graphic>
          </wp:inline>
        </w:drawing>
      </w:r>
    </w:p>
    <w:p w14:paraId="2C254E1B" w14:textId="77777777" w:rsidR="00C1420B" w:rsidRDefault="00C1420B" w:rsidP="0083115C">
      <w:pPr>
        <w:pStyle w:val="Ratk11abc"/>
        <w:ind w:firstLine="0"/>
      </w:pPr>
      <w:r>
        <w:t>Piirretään hajontakuvio ja määritetään korrelaatiokerroin.</w:t>
      </w:r>
    </w:p>
    <w:p w14:paraId="57C28580" w14:textId="77777777" w:rsidR="00C1420B" w:rsidRDefault="00C1420B" w:rsidP="0083115C">
      <w:pPr>
        <w:pStyle w:val="Ratk11abc"/>
        <w:ind w:firstLine="0"/>
      </w:pPr>
      <w:r w:rsidRPr="00940767">
        <w:rPr>
          <w:noProof/>
        </w:rPr>
        <w:drawing>
          <wp:inline distT="0" distB="0" distL="0" distR="0" wp14:anchorId="0F96F74A" wp14:editId="2D9983DD">
            <wp:extent cx="2350283" cy="2876550"/>
            <wp:effectExtent l="0" t="0" r="0" b="0"/>
            <wp:docPr id="22" name="Kuv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354018" cy="2881122"/>
                    </a:xfrm>
                    <a:prstGeom prst="rect">
                      <a:avLst/>
                    </a:prstGeom>
                  </pic:spPr>
                </pic:pic>
              </a:graphicData>
            </a:graphic>
          </wp:inline>
        </w:drawing>
      </w:r>
    </w:p>
    <w:p w14:paraId="7A251EBE" w14:textId="77777777" w:rsidR="00C1420B" w:rsidRDefault="00C1420B" w:rsidP="004F33CB">
      <w:pPr>
        <w:pStyle w:val="Ratk11abc"/>
        <w:ind w:firstLine="0"/>
      </w:pPr>
      <w:r w:rsidRPr="00804B1F">
        <w:rPr>
          <w:noProof/>
        </w:rPr>
        <w:lastRenderedPageBreak/>
        <w:drawing>
          <wp:inline distT="0" distB="0" distL="0" distR="0" wp14:anchorId="75646EAD" wp14:editId="28F6E84C">
            <wp:extent cx="1949550" cy="2197213"/>
            <wp:effectExtent l="0" t="0" r="0" b="0"/>
            <wp:docPr id="23" name="Kuva 23"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3" descr="Kuva, joka sisältää kohteen pöytä&#10;&#10;Kuvaus luotu automaattisesti"/>
                    <pic:cNvPicPr/>
                  </pic:nvPicPr>
                  <pic:blipFill>
                    <a:blip r:embed="rId54"/>
                    <a:stretch>
                      <a:fillRect/>
                    </a:stretch>
                  </pic:blipFill>
                  <pic:spPr>
                    <a:xfrm>
                      <a:off x="0" y="0"/>
                      <a:ext cx="1949550" cy="2197213"/>
                    </a:xfrm>
                    <a:prstGeom prst="rect">
                      <a:avLst/>
                    </a:prstGeom>
                  </pic:spPr>
                </pic:pic>
              </a:graphicData>
            </a:graphic>
          </wp:inline>
        </w:drawing>
      </w:r>
    </w:p>
    <w:p w14:paraId="5083EFF5" w14:textId="39BDBB60" w:rsidR="00C1420B" w:rsidRDefault="00C1420B" w:rsidP="00AA424E">
      <w:pPr>
        <w:pStyle w:val="Ratk11abc"/>
        <w:ind w:firstLine="0"/>
      </w:pPr>
      <w:r>
        <w:t xml:space="preserve">Hajontakuvion ja korrelaatiokertoimen  </w:t>
      </w:r>
      <w:r w:rsidR="00584D7E" w:rsidRPr="00584D7E">
        <w:rPr>
          <w:position w:val="-8"/>
        </w:rPr>
        <w:object w:dxaOrig="859" w:dyaOrig="279" w14:anchorId="7726C192">
          <v:shape id="_x0000_i1036" type="#_x0000_t75" style="width:43pt;height:13.95pt" o:ole="">
            <v:imagedata r:id="rId55" o:title=""/>
          </v:shape>
          <o:OLEObject Type="Embed" ProgID="Equation.DSMT4" ShapeID="_x0000_i1036" DrawAspect="Content" ObjectID="_1725695445" r:id="rId56"/>
        </w:object>
      </w:r>
      <w:r>
        <w:t xml:space="preserve">  perusteella muuttujien välillä näyttää olevan voimakas positiivinen lineaarinen riippuvuus.</w:t>
      </w:r>
    </w:p>
    <w:p w14:paraId="7099761F" w14:textId="77777777" w:rsidR="00C1420B" w:rsidRDefault="00C1420B" w:rsidP="00AA424E">
      <w:pPr>
        <w:pStyle w:val="Ratk11abc"/>
        <w:ind w:firstLine="0"/>
      </w:pPr>
    </w:p>
    <w:p w14:paraId="4A558796" w14:textId="287D15F1" w:rsidR="00C1420B" w:rsidRDefault="00C1420B" w:rsidP="00AA424E">
      <w:pPr>
        <w:pStyle w:val="Ratk11abc"/>
        <w:ind w:firstLine="0"/>
      </w:pPr>
      <w:r>
        <w:t xml:space="preserve">Regressiosuoran yhtälö  </w:t>
      </w:r>
      <w:r w:rsidR="00584D7E" w:rsidRPr="00584D7E">
        <w:rPr>
          <w:position w:val="-10"/>
        </w:rPr>
        <w:object w:dxaOrig="1840" w:dyaOrig="300" w14:anchorId="1EE35D63">
          <v:shape id="_x0000_i1037" type="#_x0000_t75" style="width:92.4pt;height:15.05pt" o:ole="">
            <v:imagedata r:id="rId57" o:title=""/>
          </v:shape>
          <o:OLEObject Type="Embed" ProgID="Equation.DSMT4" ShapeID="_x0000_i1037" DrawAspect="Content" ObjectID="_1725695446" r:id="rId58"/>
        </w:object>
      </w:r>
      <w:r>
        <w:t xml:space="preserve">  antaa vuoden  2058  ennusteeksi </w:t>
      </w:r>
      <w:r w:rsidR="00584D7E" w:rsidRPr="00584D7E">
        <w:rPr>
          <w:position w:val="-10"/>
        </w:rPr>
        <w:object w:dxaOrig="2760" w:dyaOrig="300" w14:anchorId="7A2A6FBF">
          <v:shape id="_x0000_i1038" type="#_x0000_t75" style="width:138.65pt;height:15.05pt" o:ole="">
            <v:imagedata r:id="rId59" o:title=""/>
          </v:shape>
          <o:OLEObject Type="Embed" ProgID="Equation.DSMT4" ShapeID="_x0000_i1038" DrawAspect="Content" ObjectID="_1725695447" r:id="rId60"/>
        </w:object>
      </w:r>
      <w:r>
        <w:t xml:space="preserve"> ppm.</w:t>
      </w:r>
    </w:p>
    <w:p w14:paraId="4E3F56F0" w14:textId="77777777" w:rsidR="00C1420B" w:rsidRDefault="00C1420B" w:rsidP="00AA424E">
      <w:pPr>
        <w:pStyle w:val="Ratk11abc"/>
        <w:ind w:firstLine="0"/>
      </w:pPr>
    </w:p>
    <w:p w14:paraId="6EF72008" w14:textId="77777777" w:rsidR="00C1420B" w:rsidRDefault="00C1420B" w:rsidP="00AA424E">
      <w:pPr>
        <w:pStyle w:val="Ratk11abc"/>
        <w:ind w:firstLine="0"/>
      </w:pPr>
      <w:r>
        <w:t>Havaintoarvoja, joiden perusteella ennuste on tehty, on kohtuullinen määrä ja niiden perusteella tehdyn hajontakuvion ja korrelaatiokertoimen perusteella muuttujien välillä on voimakas positiivinen lineaarinen riippuvuus. Ennusteen tekemiseen käytetty aineisto on kerätty  60 vuoden  aikana, mutta ennuste tehdään  40 vuoden  päähän viimeisimmästä havaintoarvosta, joten tämä tuo ennusteeseen lisää epävarmuutta.</w:t>
      </w:r>
    </w:p>
    <w:p w14:paraId="1994D3DC" w14:textId="77777777" w:rsidR="00C1420B" w:rsidRDefault="00C1420B" w:rsidP="009F5157">
      <w:pPr>
        <w:pStyle w:val="Ratk11abc"/>
        <w:ind w:left="0" w:firstLine="0"/>
        <w:rPr>
          <w:b/>
          <w:bCs/>
        </w:rPr>
      </w:pPr>
    </w:p>
    <w:p w14:paraId="7D90699F" w14:textId="6FE6EB23" w:rsidR="00C1420B" w:rsidRDefault="00C1420B" w:rsidP="002E1ED0">
      <w:pPr>
        <w:pStyle w:val="Ratk11abc"/>
      </w:pPr>
      <w:r>
        <w:rPr>
          <w:b/>
          <w:bCs/>
        </w:rPr>
        <w:t>b</w:t>
      </w:r>
      <w:r w:rsidRPr="000F0305">
        <w:rPr>
          <w:b/>
          <w:bCs/>
        </w:rPr>
        <w:t>)</w:t>
      </w:r>
      <w:r>
        <w:tab/>
        <w:t xml:space="preserve">Lisätään taulukkoon havaintoarvo  </w:t>
      </w:r>
      <w:r w:rsidR="00584D7E" w:rsidRPr="00584D7E">
        <w:rPr>
          <w:position w:val="-6"/>
        </w:rPr>
        <w:object w:dxaOrig="680" w:dyaOrig="260" w14:anchorId="73525300">
          <v:shape id="_x0000_i1039" type="#_x0000_t75" style="width:34.4pt;height:12.9pt" o:ole="">
            <v:imagedata r:id="rId61" o:title=""/>
          </v:shape>
          <o:OLEObject Type="Embed" ProgID="Equation.DSMT4" ShapeID="_x0000_i1039" DrawAspect="Content" ObjectID="_1725695448" r:id="rId62"/>
        </w:object>
      </w:r>
      <w:r>
        <w:t xml:space="preserve">  ja  </w:t>
      </w:r>
      <w:r w:rsidR="00584D7E" w:rsidRPr="00584D7E">
        <w:rPr>
          <w:position w:val="-10"/>
        </w:rPr>
        <w:object w:dxaOrig="820" w:dyaOrig="300" w14:anchorId="24FE134A">
          <v:shape id="_x0000_i1040" type="#_x0000_t75" style="width:40.85pt;height:15.05pt" o:ole="">
            <v:imagedata r:id="rId63" o:title=""/>
          </v:shape>
          <o:OLEObject Type="Embed" ProgID="Equation.DSMT4" ShapeID="_x0000_i1040" DrawAspect="Content" ObjectID="_1725695449" r:id="rId64"/>
        </w:object>
      </w:r>
      <w:r>
        <w:t xml:space="preserve">  piirretään uusi hajontakuvio ja määritetään korrelaatiokerroin</w:t>
      </w:r>
    </w:p>
    <w:p w14:paraId="2830FCA3" w14:textId="77777777" w:rsidR="00C1420B" w:rsidRDefault="00C1420B" w:rsidP="002E1ED0">
      <w:pPr>
        <w:pStyle w:val="Ratk11abc"/>
      </w:pPr>
    </w:p>
    <w:p w14:paraId="7A58C710" w14:textId="77777777" w:rsidR="00C1420B" w:rsidRDefault="00C1420B" w:rsidP="002E1ED0">
      <w:pPr>
        <w:pStyle w:val="Ratk11abc"/>
      </w:pPr>
      <w:r>
        <w:lastRenderedPageBreak/>
        <w:tab/>
      </w:r>
      <w:r w:rsidRPr="00DC45D5">
        <w:rPr>
          <w:noProof/>
        </w:rPr>
        <w:drawing>
          <wp:inline distT="0" distB="0" distL="0" distR="0" wp14:anchorId="233A726B" wp14:editId="14443F4D">
            <wp:extent cx="3003128" cy="3136900"/>
            <wp:effectExtent l="0" t="0" r="6985" b="6350"/>
            <wp:docPr id="24" name="Kuv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004406" cy="3138235"/>
                    </a:xfrm>
                    <a:prstGeom prst="rect">
                      <a:avLst/>
                    </a:prstGeom>
                  </pic:spPr>
                </pic:pic>
              </a:graphicData>
            </a:graphic>
          </wp:inline>
        </w:drawing>
      </w:r>
    </w:p>
    <w:p w14:paraId="4AD36A82" w14:textId="77777777" w:rsidR="00C1420B" w:rsidRDefault="00C1420B" w:rsidP="002E1ED0">
      <w:pPr>
        <w:pStyle w:val="Ratk11abc"/>
      </w:pPr>
    </w:p>
    <w:p w14:paraId="2BA9EA2D" w14:textId="77777777" w:rsidR="00C1420B" w:rsidRDefault="00C1420B" w:rsidP="002E1ED0">
      <w:pPr>
        <w:pStyle w:val="Ratk11abc"/>
      </w:pPr>
      <w:r>
        <w:tab/>
      </w:r>
      <w:r w:rsidRPr="00C35AAB">
        <w:rPr>
          <w:noProof/>
        </w:rPr>
        <w:drawing>
          <wp:inline distT="0" distB="0" distL="0" distR="0" wp14:anchorId="193D2AF1" wp14:editId="69881A01">
            <wp:extent cx="1610436" cy="2350551"/>
            <wp:effectExtent l="0" t="0" r="8890" b="0"/>
            <wp:docPr id="25" name="Kuva 25"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pöytä&#10;&#10;Kuvaus luotu automaattisesti"/>
                    <pic:cNvPicPr/>
                  </pic:nvPicPr>
                  <pic:blipFill>
                    <a:blip r:embed="rId66"/>
                    <a:stretch>
                      <a:fillRect/>
                    </a:stretch>
                  </pic:blipFill>
                  <pic:spPr>
                    <a:xfrm>
                      <a:off x="0" y="0"/>
                      <a:ext cx="1611508" cy="2352116"/>
                    </a:xfrm>
                    <a:prstGeom prst="rect">
                      <a:avLst/>
                    </a:prstGeom>
                  </pic:spPr>
                </pic:pic>
              </a:graphicData>
            </a:graphic>
          </wp:inline>
        </w:drawing>
      </w:r>
    </w:p>
    <w:p w14:paraId="24C87058" w14:textId="6E24CF43" w:rsidR="00C1420B" w:rsidRDefault="00C1420B" w:rsidP="005243EF">
      <w:pPr>
        <w:pStyle w:val="Ratk11abc"/>
        <w:ind w:firstLine="0"/>
      </w:pPr>
      <w:r>
        <w:t xml:space="preserve">Hajontakuvion ja korrelaatiokertoimen  </w:t>
      </w:r>
      <w:r w:rsidR="00584D7E" w:rsidRPr="00584D7E">
        <w:rPr>
          <w:position w:val="-8"/>
        </w:rPr>
        <w:object w:dxaOrig="859" w:dyaOrig="279" w14:anchorId="76A52B16">
          <v:shape id="_x0000_i1041" type="#_x0000_t75" style="width:43pt;height:13.95pt" o:ole="">
            <v:imagedata r:id="rId67" o:title=""/>
          </v:shape>
          <o:OLEObject Type="Embed" ProgID="Equation.DSMT4" ShapeID="_x0000_i1041" DrawAspect="Content" ObjectID="_1725695450" r:id="rId68"/>
        </w:object>
      </w:r>
      <w:r>
        <w:t xml:space="preserve">  perusteella muuttujien välillä näyttää olevan edelleen voimakas positiivinen lineaarinen riippuvuus.</w:t>
      </w:r>
    </w:p>
    <w:p w14:paraId="388A9AA3" w14:textId="77777777" w:rsidR="00C1420B" w:rsidRDefault="00C1420B" w:rsidP="005243EF">
      <w:pPr>
        <w:pStyle w:val="Ratk11abc"/>
        <w:ind w:firstLine="0"/>
      </w:pPr>
    </w:p>
    <w:p w14:paraId="385B41AC" w14:textId="503E7E66" w:rsidR="00C1420B" w:rsidRDefault="00C1420B" w:rsidP="005243EF">
      <w:pPr>
        <w:pStyle w:val="Ratk11abc"/>
        <w:ind w:firstLine="0"/>
      </w:pPr>
      <w:r>
        <w:t xml:space="preserve">Regressiosuoran yhtälö  </w:t>
      </w:r>
      <w:r w:rsidR="00584D7E" w:rsidRPr="00584D7E">
        <w:rPr>
          <w:position w:val="-10"/>
        </w:rPr>
        <w:object w:dxaOrig="1840" w:dyaOrig="300" w14:anchorId="4D0CA2DA">
          <v:shape id="_x0000_i1042" type="#_x0000_t75" style="width:92.4pt;height:15.05pt" o:ole="">
            <v:imagedata r:id="rId69" o:title=""/>
          </v:shape>
          <o:OLEObject Type="Embed" ProgID="Equation.DSMT4" ShapeID="_x0000_i1042" DrawAspect="Content" ObjectID="_1725695451" r:id="rId70"/>
        </w:object>
      </w:r>
      <w:r>
        <w:t xml:space="preserve">  antaa vuoden  2058  ennusteeksi </w:t>
      </w:r>
      <w:r w:rsidR="00584D7E" w:rsidRPr="00584D7E">
        <w:rPr>
          <w:position w:val="-10"/>
        </w:rPr>
        <w:object w:dxaOrig="2740" w:dyaOrig="300" w14:anchorId="7D4B476A">
          <v:shape id="_x0000_i1043" type="#_x0000_t75" style="width:137.55pt;height:15.05pt" o:ole="">
            <v:imagedata r:id="rId71" o:title=""/>
          </v:shape>
          <o:OLEObject Type="Embed" ProgID="Equation.DSMT4" ShapeID="_x0000_i1043" DrawAspect="Content" ObjectID="_1725695452" r:id="rId72"/>
        </w:object>
      </w:r>
      <w:r>
        <w:t xml:space="preserve"> ppm.</w:t>
      </w:r>
    </w:p>
    <w:p w14:paraId="1FF330E3" w14:textId="77777777" w:rsidR="00C1420B" w:rsidRDefault="00C1420B" w:rsidP="005243EF">
      <w:pPr>
        <w:pStyle w:val="Ratk11abc"/>
      </w:pPr>
    </w:p>
    <w:p w14:paraId="49C34490" w14:textId="77777777" w:rsidR="00C1420B" w:rsidRPr="00D35AFE" w:rsidRDefault="00C1420B" w:rsidP="00A61462">
      <w:pPr>
        <w:pStyle w:val="Ratk11abc"/>
        <w:rPr>
          <w:b/>
          <w:bCs/>
        </w:rPr>
      </w:pPr>
      <w:r w:rsidRPr="00C84865">
        <w:rPr>
          <w:b/>
          <w:bCs/>
        </w:rPr>
        <w:t>Vastaus</w:t>
      </w:r>
    </w:p>
    <w:p w14:paraId="632A1D34" w14:textId="77777777" w:rsidR="00C1420B" w:rsidRPr="009B37B8" w:rsidRDefault="00C1420B" w:rsidP="009B37B8">
      <w:pPr>
        <w:pStyle w:val="Ratk11abc"/>
      </w:pPr>
      <w:r>
        <w:rPr>
          <w:b/>
          <w:bCs/>
        </w:rPr>
        <w:t>a</w:t>
      </w:r>
      <w:r w:rsidRPr="00787A6C">
        <w:rPr>
          <w:b/>
          <w:bCs/>
        </w:rPr>
        <w:t>)</w:t>
      </w:r>
      <w:r>
        <w:rPr>
          <w:b/>
          <w:bCs/>
        </w:rPr>
        <w:tab/>
      </w:r>
      <w:r>
        <w:t>464 ppm</w:t>
      </w:r>
    </w:p>
    <w:p w14:paraId="61AF4C60" w14:textId="77777777" w:rsidR="00C1420B" w:rsidRPr="00DF1C4F" w:rsidRDefault="00C1420B" w:rsidP="00DF1C4F">
      <w:pPr>
        <w:pStyle w:val="Ratk11abc"/>
      </w:pPr>
      <w:r>
        <w:rPr>
          <w:b/>
          <w:bCs/>
        </w:rPr>
        <w:t>b</w:t>
      </w:r>
      <w:r w:rsidRPr="00787A6C">
        <w:rPr>
          <w:b/>
          <w:bCs/>
        </w:rPr>
        <w:t>)</w:t>
      </w:r>
      <w:r>
        <w:rPr>
          <w:b/>
          <w:bCs/>
        </w:rPr>
        <w:tab/>
      </w:r>
      <w:r>
        <w:t>481 ppm</w:t>
      </w:r>
    </w:p>
    <w:p w14:paraId="3DEE3A1A" w14:textId="77777777" w:rsidR="00C1420B" w:rsidRDefault="00C1420B" w:rsidP="002417B8">
      <w:pPr>
        <w:pStyle w:val="Ratk16Teht-nro"/>
      </w:pPr>
      <w:r>
        <w:lastRenderedPageBreak/>
        <w:t>7.7</w:t>
      </w:r>
    </w:p>
    <w:p w14:paraId="7737C36B" w14:textId="77777777" w:rsidR="00C1420B" w:rsidRPr="002417B8" w:rsidRDefault="00C1420B" w:rsidP="002417B8">
      <w:pPr>
        <w:pStyle w:val="Ratk11"/>
      </w:pPr>
    </w:p>
    <w:p w14:paraId="3150E71E" w14:textId="6DC8012C" w:rsidR="00C1420B" w:rsidRDefault="00C1420B" w:rsidP="00A77694">
      <w:pPr>
        <w:pStyle w:val="Ratk11abc"/>
      </w:pPr>
      <w:r w:rsidRPr="000F0305">
        <w:rPr>
          <w:b/>
          <w:bCs/>
        </w:rPr>
        <w:t>a)</w:t>
      </w:r>
      <w:r>
        <w:tab/>
        <w:t xml:space="preserve">Asetetaan </w:t>
      </w:r>
      <w:proofErr w:type="spellStart"/>
      <w:r>
        <w:t>appletilla</w:t>
      </w:r>
      <w:proofErr w:type="spellEnd"/>
      <w:r>
        <w:t xml:space="preserve"> havaintoarvojen lukumääräksi  </w:t>
      </w:r>
      <w:r w:rsidR="00584D7E" w:rsidRPr="00584D7E">
        <w:rPr>
          <w:position w:val="-6"/>
        </w:rPr>
        <w:object w:dxaOrig="620" w:dyaOrig="260" w14:anchorId="78AEFC71">
          <v:shape id="_x0000_i1044" type="#_x0000_t75" style="width:31.15pt;height:12.9pt" o:ole="">
            <v:imagedata r:id="rId73" o:title=""/>
          </v:shape>
          <o:OLEObject Type="Embed" ProgID="Equation.DSMT4" ShapeID="_x0000_i1044" DrawAspect="Content" ObjectID="_1725695453" r:id="rId74"/>
        </w:object>
      </w:r>
      <w:r>
        <w:t xml:space="preserve"> </w:t>
      </w:r>
      <w:proofErr w:type="spellStart"/>
      <w:r>
        <w:t>Appletista</w:t>
      </w:r>
      <w:proofErr w:type="spellEnd"/>
      <w:r>
        <w:t xml:space="preserve"> saadaan regressiosuoran yhtälöksi  </w:t>
      </w:r>
      <w:r w:rsidR="00584D7E" w:rsidRPr="00584D7E">
        <w:rPr>
          <w:position w:val="-10"/>
        </w:rPr>
        <w:object w:dxaOrig="1719" w:dyaOrig="300" w14:anchorId="395BF4BD">
          <v:shape id="_x0000_i1045" type="#_x0000_t75" style="width:85.95pt;height:15.05pt" o:ole="">
            <v:imagedata r:id="rId75" o:title=""/>
          </v:shape>
          <o:OLEObject Type="Embed" ProgID="Equation.DSMT4" ShapeID="_x0000_i1045" DrawAspect="Content" ObjectID="_1725695454" r:id="rId76"/>
        </w:object>
      </w:r>
      <w:r>
        <w:t xml:space="preserve">  Lasketaan y:n arvo, kun  </w:t>
      </w:r>
      <w:r w:rsidR="00584D7E" w:rsidRPr="00584D7E">
        <w:rPr>
          <w:position w:val="-6"/>
        </w:rPr>
        <w:object w:dxaOrig="720" w:dyaOrig="260" w14:anchorId="0FAAE4BF">
          <v:shape id="_x0000_i1046" type="#_x0000_t75" style="width:36.55pt;height:12.9pt" o:ole="">
            <v:imagedata r:id="rId77" o:title=""/>
          </v:shape>
          <o:OLEObject Type="Embed" ProgID="Equation.DSMT4" ShapeID="_x0000_i1046" DrawAspect="Content" ObjectID="_1725695455" r:id="rId78"/>
        </w:object>
      </w:r>
    </w:p>
    <w:p w14:paraId="4ECD4462" w14:textId="2B90D48B" w:rsidR="00C1420B" w:rsidRDefault="00C1420B" w:rsidP="00A77694">
      <w:pPr>
        <w:pStyle w:val="Ratk11abc"/>
      </w:pPr>
      <w:r>
        <w:tab/>
      </w:r>
      <w:r w:rsidR="00584D7E" w:rsidRPr="00584D7E">
        <w:rPr>
          <w:position w:val="-10"/>
        </w:rPr>
        <w:object w:dxaOrig="2560" w:dyaOrig="300" w14:anchorId="451744D0">
          <v:shape id="_x0000_i1047" type="#_x0000_t75" style="width:127.9pt;height:15.05pt" o:ole="">
            <v:imagedata r:id="rId79" o:title=""/>
          </v:shape>
          <o:OLEObject Type="Embed" ProgID="Equation.DSMT4" ShapeID="_x0000_i1047" DrawAspect="Content" ObjectID="_1725695456" r:id="rId80"/>
        </w:object>
      </w:r>
    </w:p>
    <w:p w14:paraId="33C550EC" w14:textId="77777777" w:rsidR="00C1420B" w:rsidRDefault="00C1420B" w:rsidP="009F5157">
      <w:pPr>
        <w:pStyle w:val="Ratk11abc"/>
        <w:ind w:left="0" w:firstLine="0"/>
        <w:rPr>
          <w:b/>
          <w:bCs/>
        </w:rPr>
      </w:pPr>
    </w:p>
    <w:p w14:paraId="33BE4819" w14:textId="2A926E71" w:rsidR="00C1420B" w:rsidRDefault="00C1420B" w:rsidP="005E4C3F">
      <w:pPr>
        <w:pStyle w:val="Ratk11abc"/>
      </w:pPr>
      <w:r>
        <w:rPr>
          <w:b/>
          <w:bCs/>
        </w:rPr>
        <w:t>b</w:t>
      </w:r>
      <w:r w:rsidRPr="000F0305">
        <w:rPr>
          <w:b/>
          <w:bCs/>
        </w:rPr>
        <w:t>)</w:t>
      </w:r>
      <w:r>
        <w:tab/>
        <w:t xml:space="preserve">Asetetaan </w:t>
      </w:r>
      <w:proofErr w:type="spellStart"/>
      <w:r>
        <w:t>appletilla</w:t>
      </w:r>
      <w:proofErr w:type="spellEnd"/>
      <w:r>
        <w:t xml:space="preserve"> havaintoarvojen lukumääräksi  </w:t>
      </w:r>
      <w:r w:rsidR="00584D7E" w:rsidRPr="00584D7E">
        <w:rPr>
          <w:position w:val="-6"/>
        </w:rPr>
        <w:object w:dxaOrig="620" w:dyaOrig="260" w14:anchorId="0EBBA9EB">
          <v:shape id="_x0000_i1048" type="#_x0000_t75" style="width:31.15pt;height:12.9pt" o:ole="">
            <v:imagedata r:id="rId81" o:title=""/>
          </v:shape>
          <o:OLEObject Type="Embed" ProgID="Equation.DSMT4" ShapeID="_x0000_i1048" DrawAspect="Content" ObjectID="_1725695457" r:id="rId82"/>
        </w:object>
      </w:r>
      <w:r>
        <w:t xml:space="preserve"> </w:t>
      </w:r>
      <w:proofErr w:type="spellStart"/>
      <w:r>
        <w:t>Appletista</w:t>
      </w:r>
      <w:proofErr w:type="spellEnd"/>
      <w:r>
        <w:t xml:space="preserve"> saadaan regressiosuoran yhtälöksi  </w:t>
      </w:r>
      <w:r w:rsidR="00584D7E" w:rsidRPr="00584D7E">
        <w:rPr>
          <w:position w:val="-10"/>
        </w:rPr>
        <w:object w:dxaOrig="1860" w:dyaOrig="300" w14:anchorId="2FD0BC05">
          <v:shape id="_x0000_i1049" type="#_x0000_t75" style="width:92.4pt;height:15.05pt" o:ole="">
            <v:imagedata r:id="rId83" o:title=""/>
          </v:shape>
          <o:OLEObject Type="Embed" ProgID="Equation.DSMT4" ShapeID="_x0000_i1049" DrawAspect="Content" ObjectID="_1725695458" r:id="rId84"/>
        </w:object>
      </w:r>
      <w:r>
        <w:t xml:space="preserve">  Lasketaan y:n arvo, kun  </w:t>
      </w:r>
      <w:r w:rsidR="00584D7E" w:rsidRPr="00584D7E">
        <w:rPr>
          <w:position w:val="-6"/>
        </w:rPr>
        <w:object w:dxaOrig="720" w:dyaOrig="260" w14:anchorId="5CAC0560">
          <v:shape id="_x0000_i1050" type="#_x0000_t75" style="width:36.55pt;height:12.9pt" o:ole="">
            <v:imagedata r:id="rId85" o:title=""/>
          </v:shape>
          <o:OLEObject Type="Embed" ProgID="Equation.DSMT4" ShapeID="_x0000_i1050" DrawAspect="Content" ObjectID="_1725695459" r:id="rId86"/>
        </w:object>
      </w:r>
    </w:p>
    <w:p w14:paraId="3AAC2B87" w14:textId="292885EF" w:rsidR="00C1420B" w:rsidRDefault="00C1420B" w:rsidP="005E4C3F">
      <w:pPr>
        <w:pStyle w:val="Ratk11abc"/>
      </w:pPr>
      <w:r>
        <w:tab/>
      </w:r>
      <w:r w:rsidR="00584D7E" w:rsidRPr="00584D7E">
        <w:rPr>
          <w:position w:val="-10"/>
        </w:rPr>
        <w:object w:dxaOrig="2740" w:dyaOrig="300" w14:anchorId="58203423">
          <v:shape id="_x0000_i1051" type="#_x0000_t75" style="width:137.55pt;height:15.05pt" o:ole="">
            <v:imagedata r:id="rId87" o:title=""/>
          </v:shape>
          <o:OLEObject Type="Embed" ProgID="Equation.DSMT4" ShapeID="_x0000_i1051" DrawAspect="Content" ObjectID="_1725695460" r:id="rId88"/>
        </w:object>
      </w:r>
    </w:p>
    <w:p w14:paraId="7A0EAAE3" w14:textId="77777777" w:rsidR="00C1420B" w:rsidRDefault="00C1420B" w:rsidP="002F1EF6">
      <w:pPr>
        <w:pStyle w:val="Ratk11abc"/>
        <w:ind w:left="0" w:firstLine="0"/>
      </w:pPr>
    </w:p>
    <w:p w14:paraId="1FBEC64B" w14:textId="4D278422" w:rsidR="00C1420B" w:rsidRDefault="00C1420B" w:rsidP="002F1EF6">
      <w:pPr>
        <w:pStyle w:val="Ratk11abc"/>
      </w:pPr>
      <w:r>
        <w:rPr>
          <w:b/>
          <w:bCs/>
        </w:rPr>
        <w:t>c</w:t>
      </w:r>
      <w:r w:rsidRPr="000F0305">
        <w:rPr>
          <w:b/>
          <w:bCs/>
        </w:rPr>
        <w:t>)</w:t>
      </w:r>
      <w:r>
        <w:tab/>
        <w:t xml:space="preserve">Asetetaan </w:t>
      </w:r>
      <w:proofErr w:type="spellStart"/>
      <w:r>
        <w:t>appletilla</w:t>
      </w:r>
      <w:proofErr w:type="spellEnd"/>
      <w:r>
        <w:t xml:space="preserve"> havaintoarvojen lukumääräksi  </w:t>
      </w:r>
      <w:r w:rsidR="00584D7E" w:rsidRPr="00584D7E">
        <w:rPr>
          <w:position w:val="-6"/>
        </w:rPr>
        <w:object w:dxaOrig="620" w:dyaOrig="260" w14:anchorId="6A430350">
          <v:shape id="_x0000_i1052" type="#_x0000_t75" style="width:31.15pt;height:12.9pt" o:ole="">
            <v:imagedata r:id="rId89" o:title=""/>
          </v:shape>
          <o:OLEObject Type="Embed" ProgID="Equation.DSMT4" ShapeID="_x0000_i1052" DrawAspect="Content" ObjectID="_1725695461" r:id="rId90"/>
        </w:object>
      </w:r>
      <w:r>
        <w:t xml:space="preserve">  Huomataan, että sovitus muuttuu eksponentiaaliseksi. </w:t>
      </w:r>
      <w:proofErr w:type="spellStart"/>
      <w:r>
        <w:t>Appletista</w:t>
      </w:r>
      <w:proofErr w:type="spellEnd"/>
      <w:r>
        <w:t xml:space="preserve"> saadaan regressiokäyrän yhtälöksi  </w:t>
      </w:r>
      <w:r w:rsidR="00584D7E" w:rsidRPr="00584D7E">
        <w:rPr>
          <w:position w:val="-10"/>
        </w:rPr>
        <w:object w:dxaOrig="1700" w:dyaOrig="360" w14:anchorId="58E27E0F">
          <v:shape id="_x0000_i1053" type="#_x0000_t75" style="width:84.9pt;height:18.25pt" o:ole="">
            <v:imagedata r:id="rId91" o:title=""/>
          </v:shape>
          <o:OLEObject Type="Embed" ProgID="Equation.DSMT4" ShapeID="_x0000_i1053" DrawAspect="Content" ObjectID="_1725695462" r:id="rId92"/>
        </w:object>
      </w:r>
      <w:r>
        <w:t xml:space="preserve">  Lasketaan y:n arvo, kun  </w:t>
      </w:r>
      <w:r w:rsidR="00584D7E" w:rsidRPr="00584D7E">
        <w:rPr>
          <w:position w:val="-6"/>
        </w:rPr>
        <w:object w:dxaOrig="720" w:dyaOrig="260" w14:anchorId="076503C2">
          <v:shape id="_x0000_i1054" type="#_x0000_t75" style="width:36.55pt;height:12.9pt" o:ole="">
            <v:imagedata r:id="rId93" o:title=""/>
          </v:shape>
          <o:OLEObject Type="Embed" ProgID="Equation.DSMT4" ShapeID="_x0000_i1054" DrawAspect="Content" ObjectID="_1725695463" r:id="rId94"/>
        </w:object>
      </w:r>
    </w:p>
    <w:p w14:paraId="0485766D" w14:textId="513FBB2F" w:rsidR="00C1420B" w:rsidRDefault="00C1420B" w:rsidP="002F1EF6">
      <w:pPr>
        <w:pStyle w:val="Ratk11abc"/>
      </w:pPr>
      <w:r>
        <w:tab/>
      </w:r>
      <w:r w:rsidR="00584D7E" w:rsidRPr="00584D7E">
        <w:rPr>
          <w:position w:val="-10"/>
        </w:rPr>
        <w:object w:dxaOrig="2460" w:dyaOrig="360" w14:anchorId="2319C8DA">
          <v:shape id="_x0000_i1055" type="#_x0000_t75" style="width:122.5pt;height:18.25pt" o:ole="">
            <v:imagedata r:id="rId95" o:title=""/>
          </v:shape>
          <o:OLEObject Type="Embed" ProgID="Equation.DSMT4" ShapeID="_x0000_i1055" DrawAspect="Content" ObjectID="_1725695464" r:id="rId96"/>
        </w:object>
      </w:r>
    </w:p>
    <w:p w14:paraId="0F1CF7DC" w14:textId="77777777" w:rsidR="00C1420B" w:rsidRDefault="00C1420B" w:rsidP="005243EF">
      <w:pPr>
        <w:pStyle w:val="Ratk11abc"/>
      </w:pPr>
    </w:p>
    <w:p w14:paraId="655D789A" w14:textId="6C03E658" w:rsidR="00C1420B" w:rsidRDefault="00C1420B" w:rsidP="00015902">
      <w:pPr>
        <w:pStyle w:val="Ratk11abc"/>
      </w:pPr>
      <w:r>
        <w:rPr>
          <w:b/>
          <w:bCs/>
        </w:rPr>
        <w:t>d</w:t>
      </w:r>
      <w:r w:rsidRPr="000F0305">
        <w:rPr>
          <w:b/>
          <w:bCs/>
        </w:rPr>
        <w:t>)</w:t>
      </w:r>
      <w:r>
        <w:tab/>
        <w:t xml:space="preserve">Asetetaan </w:t>
      </w:r>
      <w:proofErr w:type="spellStart"/>
      <w:r>
        <w:t>appletilla</w:t>
      </w:r>
      <w:proofErr w:type="spellEnd"/>
      <w:r>
        <w:t xml:space="preserve"> havaintoarvojen lukumääräksi  </w:t>
      </w:r>
      <w:r w:rsidR="00584D7E" w:rsidRPr="00584D7E">
        <w:rPr>
          <w:position w:val="-6"/>
        </w:rPr>
        <w:object w:dxaOrig="620" w:dyaOrig="260" w14:anchorId="3B0B3A12">
          <v:shape id="_x0000_i1056" type="#_x0000_t75" style="width:31.15pt;height:12.9pt" o:ole="">
            <v:imagedata r:id="rId97" o:title=""/>
          </v:shape>
          <o:OLEObject Type="Embed" ProgID="Equation.DSMT4" ShapeID="_x0000_i1056" DrawAspect="Content" ObjectID="_1725695465" r:id="rId98"/>
        </w:object>
      </w:r>
      <w:r>
        <w:t xml:space="preserve"> </w:t>
      </w:r>
      <w:proofErr w:type="spellStart"/>
      <w:r>
        <w:t>Appletista</w:t>
      </w:r>
      <w:proofErr w:type="spellEnd"/>
      <w:r>
        <w:t xml:space="preserve"> saadaan regressiokäyrän yhtälöksi  </w:t>
      </w:r>
      <w:r w:rsidR="00584D7E" w:rsidRPr="00584D7E">
        <w:rPr>
          <w:position w:val="-10"/>
        </w:rPr>
        <w:object w:dxaOrig="1719" w:dyaOrig="360" w14:anchorId="262BB299">
          <v:shape id="_x0000_i1057" type="#_x0000_t75" style="width:85.95pt;height:18.25pt" o:ole="">
            <v:imagedata r:id="rId99" o:title=""/>
          </v:shape>
          <o:OLEObject Type="Embed" ProgID="Equation.DSMT4" ShapeID="_x0000_i1057" DrawAspect="Content" ObjectID="_1725695466" r:id="rId100"/>
        </w:object>
      </w:r>
      <w:r>
        <w:t xml:space="preserve">  Lasketaan y:n arvo, kun  </w:t>
      </w:r>
      <w:r w:rsidR="00584D7E" w:rsidRPr="00584D7E">
        <w:rPr>
          <w:position w:val="-6"/>
        </w:rPr>
        <w:object w:dxaOrig="720" w:dyaOrig="260" w14:anchorId="4BC3AEFA">
          <v:shape id="_x0000_i1058" type="#_x0000_t75" style="width:36.55pt;height:12.9pt" o:ole="">
            <v:imagedata r:id="rId101" o:title=""/>
          </v:shape>
          <o:OLEObject Type="Embed" ProgID="Equation.DSMT4" ShapeID="_x0000_i1058" DrawAspect="Content" ObjectID="_1725695467" r:id="rId102"/>
        </w:object>
      </w:r>
    </w:p>
    <w:p w14:paraId="71B3C463" w14:textId="69B8A5B3" w:rsidR="00C1420B" w:rsidRDefault="00C1420B" w:rsidP="00015902">
      <w:pPr>
        <w:pStyle w:val="Ratk11abc"/>
      </w:pPr>
      <w:r>
        <w:tab/>
      </w:r>
      <w:r w:rsidR="00584D7E" w:rsidRPr="00584D7E">
        <w:rPr>
          <w:position w:val="-10"/>
        </w:rPr>
        <w:object w:dxaOrig="2480" w:dyaOrig="360" w14:anchorId="4AF59AB1">
          <v:shape id="_x0000_i1059" type="#_x0000_t75" style="width:123.6pt;height:18.25pt" o:ole="">
            <v:imagedata r:id="rId103" o:title=""/>
          </v:shape>
          <o:OLEObject Type="Embed" ProgID="Equation.DSMT4" ShapeID="_x0000_i1059" DrawAspect="Content" ObjectID="_1725695468" r:id="rId104"/>
        </w:object>
      </w:r>
    </w:p>
    <w:p w14:paraId="18820CDE" w14:textId="77777777" w:rsidR="00C1420B" w:rsidRDefault="00C1420B" w:rsidP="005243EF">
      <w:pPr>
        <w:pStyle w:val="Ratk11abc"/>
      </w:pPr>
    </w:p>
    <w:p w14:paraId="503460B6" w14:textId="24F5EBB3" w:rsidR="00C1420B" w:rsidRDefault="00C1420B" w:rsidP="008377E0">
      <w:pPr>
        <w:pStyle w:val="Ratk11abc"/>
      </w:pPr>
      <w:r>
        <w:rPr>
          <w:b/>
          <w:bCs/>
        </w:rPr>
        <w:t>e</w:t>
      </w:r>
      <w:r w:rsidRPr="000F0305">
        <w:rPr>
          <w:b/>
          <w:bCs/>
        </w:rPr>
        <w:t>)</w:t>
      </w:r>
      <w:r>
        <w:tab/>
        <w:t xml:space="preserve">Asetetaan </w:t>
      </w:r>
      <w:proofErr w:type="spellStart"/>
      <w:r>
        <w:t>appletilla</w:t>
      </w:r>
      <w:proofErr w:type="spellEnd"/>
      <w:r>
        <w:t xml:space="preserve"> havaintoarvojen lukumääräksi  </w:t>
      </w:r>
      <w:r w:rsidR="00584D7E" w:rsidRPr="00584D7E">
        <w:rPr>
          <w:position w:val="-6"/>
        </w:rPr>
        <w:object w:dxaOrig="720" w:dyaOrig="260" w14:anchorId="68A3BA80">
          <v:shape id="_x0000_i1060" type="#_x0000_t75" style="width:36.55pt;height:12.9pt" o:ole="">
            <v:imagedata r:id="rId105" o:title=""/>
          </v:shape>
          <o:OLEObject Type="Embed" ProgID="Equation.DSMT4" ShapeID="_x0000_i1060" DrawAspect="Content" ObjectID="_1725695469" r:id="rId106"/>
        </w:object>
      </w:r>
      <w:r>
        <w:t xml:space="preserve"> </w:t>
      </w:r>
      <w:proofErr w:type="spellStart"/>
      <w:r>
        <w:t>Appletista</w:t>
      </w:r>
      <w:proofErr w:type="spellEnd"/>
      <w:r>
        <w:t xml:space="preserve"> saadaan regressiokäyrän yhtälöksi  </w:t>
      </w:r>
      <w:r w:rsidR="00584D7E" w:rsidRPr="00584D7E">
        <w:rPr>
          <w:position w:val="-10"/>
        </w:rPr>
        <w:object w:dxaOrig="1719" w:dyaOrig="360" w14:anchorId="71B3E5F6">
          <v:shape id="_x0000_i1061" type="#_x0000_t75" style="width:85.95pt;height:18.25pt" o:ole="">
            <v:imagedata r:id="rId107" o:title=""/>
          </v:shape>
          <o:OLEObject Type="Embed" ProgID="Equation.DSMT4" ShapeID="_x0000_i1061" DrawAspect="Content" ObjectID="_1725695470" r:id="rId108"/>
        </w:object>
      </w:r>
      <w:r>
        <w:t xml:space="preserve">  Lasketaan y:n arvo, kun  </w:t>
      </w:r>
      <w:r w:rsidR="00584D7E" w:rsidRPr="00584D7E">
        <w:rPr>
          <w:position w:val="-6"/>
        </w:rPr>
        <w:object w:dxaOrig="720" w:dyaOrig="260" w14:anchorId="52171028">
          <v:shape id="_x0000_i1062" type="#_x0000_t75" style="width:36.55pt;height:12.9pt" o:ole="">
            <v:imagedata r:id="rId109" o:title=""/>
          </v:shape>
          <o:OLEObject Type="Embed" ProgID="Equation.DSMT4" ShapeID="_x0000_i1062" DrawAspect="Content" ObjectID="_1725695471" r:id="rId110"/>
        </w:object>
      </w:r>
    </w:p>
    <w:p w14:paraId="331BB7A2" w14:textId="0D800E3E" w:rsidR="00C1420B" w:rsidRDefault="00C1420B" w:rsidP="008377E0">
      <w:pPr>
        <w:pStyle w:val="Ratk11abc"/>
      </w:pPr>
      <w:r>
        <w:tab/>
      </w:r>
      <w:r w:rsidR="00584D7E" w:rsidRPr="00584D7E">
        <w:rPr>
          <w:position w:val="-10"/>
        </w:rPr>
        <w:object w:dxaOrig="2480" w:dyaOrig="360" w14:anchorId="727A5BD2">
          <v:shape id="_x0000_i1063" type="#_x0000_t75" style="width:123.6pt;height:18.25pt" o:ole="">
            <v:imagedata r:id="rId111" o:title=""/>
          </v:shape>
          <o:OLEObject Type="Embed" ProgID="Equation.DSMT4" ShapeID="_x0000_i1063" DrawAspect="Content" ObjectID="_1725695472" r:id="rId112"/>
        </w:object>
      </w:r>
    </w:p>
    <w:p w14:paraId="4960824A" w14:textId="77777777" w:rsidR="00C1420B" w:rsidRDefault="00C1420B" w:rsidP="005243EF">
      <w:pPr>
        <w:pStyle w:val="Ratk11abc"/>
      </w:pPr>
    </w:p>
    <w:p w14:paraId="5C713EE9" w14:textId="77777777" w:rsidR="00C1420B" w:rsidRPr="00D35AFE" w:rsidRDefault="00C1420B" w:rsidP="000F116D">
      <w:pPr>
        <w:pStyle w:val="Ratk11abc"/>
        <w:ind w:left="0" w:firstLine="0"/>
        <w:rPr>
          <w:b/>
          <w:bCs/>
        </w:rPr>
      </w:pPr>
      <w:r w:rsidRPr="00C84865">
        <w:rPr>
          <w:b/>
          <w:bCs/>
        </w:rPr>
        <w:t>Vastaus</w:t>
      </w:r>
    </w:p>
    <w:p w14:paraId="7F875951" w14:textId="77777777" w:rsidR="00C1420B" w:rsidRPr="009B37B8" w:rsidRDefault="00C1420B" w:rsidP="009B37B8">
      <w:pPr>
        <w:pStyle w:val="Ratk11abc"/>
      </w:pPr>
      <w:r>
        <w:rPr>
          <w:b/>
          <w:bCs/>
        </w:rPr>
        <w:t>a</w:t>
      </w:r>
      <w:r w:rsidRPr="00787A6C">
        <w:rPr>
          <w:b/>
          <w:bCs/>
        </w:rPr>
        <w:t>)</w:t>
      </w:r>
      <w:r>
        <w:rPr>
          <w:b/>
          <w:bCs/>
        </w:rPr>
        <w:tab/>
      </w:r>
      <w:r>
        <w:t>1328</w:t>
      </w:r>
    </w:p>
    <w:p w14:paraId="067A6F1E" w14:textId="77777777" w:rsidR="00C1420B" w:rsidRPr="00DF1C4F" w:rsidRDefault="00C1420B" w:rsidP="00DF1C4F">
      <w:pPr>
        <w:pStyle w:val="Ratk11abc"/>
      </w:pPr>
      <w:r>
        <w:rPr>
          <w:b/>
          <w:bCs/>
        </w:rPr>
        <w:t>b</w:t>
      </w:r>
      <w:r w:rsidRPr="00787A6C">
        <w:rPr>
          <w:b/>
          <w:bCs/>
        </w:rPr>
        <w:t>)</w:t>
      </w:r>
      <w:r>
        <w:rPr>
          <w:b/>
          <w:bCs/>
        </w:rPr>
        <w:tab/>
      </w:r>
      <w:r>
        <w:t>2025</w:t>
      </w:r>
    </w:p>
    <w:p w14:paraId="22057A96" w14:textId="77777777" w:rsidR="00C1420B" w:rsidRDefault="00C1420B" w:rsidP="001B1F92">
      <w:pPr>
        <w:pStyle w:val="Ratk11abc"/>
      </w:pPr>
      <w:r>
        <w:rPr>
          <w:b/>
          <w:bCs/>
        </w:rPr>
        <w:t>c</w:t>
      </w:r>
      <w:r w:rsidRPr="00787A6C">
        <w:rPr>
          <w:b/>
          <w:bCs/>
        </w:rPr>
        <w:t>)</w:t>
      </w:r>
      <w:r>
        <w:rPr>
          <w:b/>
          <w:bCs/>
        </w:rPr>
        <w:tab/>
      </w:r>
      <w:r>
        <w:t>9383</w:t>
      </w:r>
    </w:p>
    <w:p w14:paraId="473C982B" w14:textId="77777777" w:rsidR="00C1420B" w:rsidRPr="00DF1C4F" w:rsidRDefault="00C1420B" w:rsidP="00631B55">
      <w:pPr>
        <w:pStyle w:val="Ratk11abc"/>
      </w:pPr>
      <w:r>
        <w:rPr>
          <w:b/>
          <w:bCs/>
        </w:rPr>
        <w:t>d</w:t>
      </w:r>
      <w:r w:rsidRPr="00787A6C">
        <w:rPr>
          <w:b/>
          <w:bCs/>
        </w:rPr>
        <w:t>)</w:t>
      </w:r>
      <w:r>
        <w:rPr>
          <w:b/>
          <w:bCs/>
        </w:rPr>
        <w:tab/>
      </w:r>
      <w:r>
        <w:t>9330</w:t>
      </w:r>
    </w:p>
    <w:p w14:paraId="7AA694FD" w14:textId="77777777" w:rsidR="00C1420B" w:rsidRPr="004F31F8" w:rsidRDefault="00C1420B" w:rsidP="00631B55">
      <w:pPr>
        <w:pStyle w:val="Ratk11abc"/>
      </w:pPr>
      <w:r>
        <w:rPr>
          <w:b/>
          <w:bCs/>
        </w:rPr>
        <w:t>e</w:t>
      </w:r>
      <w:r w:rsidRPr="00787A6C">
        <w:rPr>
          <w:b/>
          <w:bCs/>
        </w:rPr>
        <w:t>)</w:t>
      </w:r>
      <w:r>
        <w:rPr>
          <w:b/>
          <w:bCs/>
        </w:rPr>
        <w:tab/>
      </w:r>
      <w:r>
        <w:t>9324</w:t>
      </w:r>
    </w:p>
    <w:p w14:paraId="0919928C" w14:textId="77777777" w:rsidR="00C1420B" w:rsidRDefault="00C1420B" w:rsidP="002417B8">
      <w:pPr>
        <w:pStyle w:val="Ratk16Teht-nro"/>
      </w:pPr>
      <w:r>
        <w:lastRenderedPageBreak/>
        <w:t>7.8</w:t>
      </w:r>
    </w:p>
    <w:p w14:paraId="3517AD06" w14:textId="77777777" w:rsidR="00C1420B" w:rsidRPr="002417B8" w:rsidRDefault="00C1420B" w:rsidP="002417B8">
      <w:pPr>
        <w:pStyle w:val="Ratk11"/>
      </w:pPr>
    </w:p>
    <w:p w14:paraId="68558071" w14:textId="77777777" w:rsidR="00C1420B" w:rsidRDefault="00C1420B" w:rsidP="00E249CD">
      <w:pPr>
        <w:pStyle w:val="Ratk11abc"/>
      </w:pPr>
      <w:r w:rsidRPr="000F0305">
        <w:rPr>
          <w:b/>
          <w:bCs/>
        </w:rPr>
        <w:t>a)</w:t>
      </w:r>
      <w:r>
        <w:tab/>
        <w:t>Luetaan tilastokuviosta työllisyysasteen trendiluvut (sininen käyrä) toukokuulta  2012  ja toukokuulta  2020.  Toukokuussa  2012  työllisyysasteen trendiluku on ollut  68 %  ja toukokuussa  2020  trendiluku on ollut  70 %.</w:t>
      </w:r>
    </w:p>
    <w:p w14:paraId="332D50E9" w14:textId="77777777" w:rsidR="00C1420B" w:rsidRDefault="00C1420B" w:rsidP="00E249CD">
      <w:pPr>
        <w:pStyle w:val="Ratk11abc"/>
      </w:pPr>
    </w:p>
    <w:p w14:paraId="6C85B6A9" w14:textId="77777777" w:rsidR="00C1420B" w:rsidRDefault="00C1420B" w:rsidP="00E249CD">
      <w:pPr>
        <w:pStyle w:val="Ratk11abc"/>
      </w:pPr>
      <w:r>
        <w:tab/>
        <w:t>Verrataan trendilukujen erotusta toukokuun  2012  trendilukuun.</w:t>
      </w:r>
    </w:p>
    <w:p w14:paraId="60BD5E30" w14:textId="77777777" w:rsidR="00C1420B" w:rsidRDefault="00C1420B" w:rsidP="00E249CD">
      <w:pPr>
        <w:pStyle w:val="Ratk11abc"/>
      </w:pPr>
    </w:p>
    <w:p w14:paraId="5BD34DBF" w14:textId="1A26A344" w:rsidR="00C1420B" w:rsidRDefault="00C1420B" w:rsidP="00E249CD">
      <w:pPr>
        <w:pStyle w:val="Ratk11abc"/>
      </w:pPr>
      <w:r>
        <w:tab/>
      </w:r>
      <w:r w:rsidR="00584D7E" w:rsidRPr="00584D7E">
        <w:rPr>
          <w:position w:val="-24"/>
        </w:rPr>
        <w:object w:dxaOrig="2780" w:dyaOrig="600" w14:anchorId="586AEB90">
          <v:shape id="_x0000_i1064" type="#_x0000_t75" style="width:138.65pt;height:30.1pt" o:ole="">
            <v:imagedata r:id="rId113" o:title=""/>
          </v:shape>
          <o:OLEObject Type="Embed" ProgID="Equation.DSMT4" ShapeID="_x0000_i1064" DrawAspect="Content" ObjectID="_1725695473" r:id="rId114"/>
        </w:object>
      </w:r>
    </w:p>
    <w:p w14:paraId="545A9152" w14:textId="77777777" w:rsidR="00C1420B" w:rsidRDefault="00C1420B" w:rsidP="00E249CD">
      <w:pPr>
        <w:pStyle w:val="Ratk11abc"/>
      </w:pPr>
    </w:p>
    <w:p w14:paraId="3185D713" w14:textId="77777777" w:rsidR="00C1420B" w:rsidRDefault="00C1420B" w:rsidP="00065DAC">
      <w:pPr>
        <w:pStyle w:val="Ratk11abc"/>
      </w:pPr>
      <w:r>
        <w:tab/>
        <w:t>Trendiluku nousi  2,9 %.</w:t>
      </w:r>
    </w:p>
    <w:p w14:paraId="7698B709" w14:textId="77777777" w:rsidR="00C1420B" w:rsidRDefault="00C1420B" w:rsidP="009F5157">
      <w:pPr>
        <w:pStyle w:val="Ratk11abc"/>
        <w:ind w:left="0" w:firstLine="0"/>
        <w:rPr>
          <w:b/>
          <w:bCs/>
        </w:rPr>
      </w:pPr>
    </w:p>
    <w:p w14:paraId="5BB2CAE1" w14:textId="77777777" w:rsidR="00C1420B" w:rsidRDefault="00C1420B" w:rsidP="00E2337F">
      <w:pPr>
        <w:pStyle w:val="Ratk11abc"/>
      </w:pPr>
      <w:r>
        <w:rPr>
          <w:b/>
          <w:bCs/>
        </w:rPr>
        <w:t>b</w:t>
      </w:r>
      <w:r w:rsidRPr="000F0305">
        <w:rPr>
          <w:b/>
          <w:bCs/>
        </w:rPr>
        <w:t>)</w:t>
      </w:r>
      <w:r>
        <w:tab/>
        <w:t>Luetaan tilastokuviosta työllisyysasteen suurimmat arvot (vihreä käyrä) vuosilta  2012  ja  2020.  Toukokuussa  2012  työllisyysasteen suurin arvo on ollut  72 %  ja toukokuussa  2020  suurin arvo on ollut  73 %.</w:t>
      </w:r>
    </w:p>
    <w:p w14:paraId="751E0841" w14:textId="77777777" w:rsidR="00C1420B" w:rsidRDefault="00C1420B" w:rsidP="00E2337F">
      <w:pPr>
        <w:pStyle w:val="Ratk11abc"/>
      </w:pPr>
    </w:p>
    <w:p w14:paraId="1C2FA2BF" w14:textId="77777777" w:rsidR="00C1420B" w:rsidRDefault="00C1420B" w:rsidP="00E2337F">
      <w:pPr>
        <w:pStyle w:val="Ratk11abc"/>
      </w:pPr>
      <w:r>
        <w:tab/>
        <w:t>Verrataan suurimpien arvojen erotusta vuoden  2012  suurimpaan arvoon.</w:t>
      </w:r>
    </w:p>
    <w:p w14:paraId="4756D532" w14:textId="2B921F6C" w:rsidR="00C1420B" w:rsidRDefault="00C1420B" w:rsidP="00E2337F">
      <w:pPr>
        <w:pStyle w:val="Ratk11abc"/>
      </w:pPr>
      <w:r>
        <w:tab/>
      </w:r>
      <w:r w:rsidR="00584D7E" w:rsidRPr="00584D7E">
        <w:rPr>
          <w:position w:val="-24"/>
        </w:rPr>
        <w:object w:dxaOrig="2760" w:dyaOrig="600" w14:anchorId="36087FC6">
          <v:shape id="_x0000_i1065" type="#_x0000_t75" style="width:138.65pt;height:30.1pt" o:ole="">
            <v:imagedata r:id="rId115" o:title=""/>
          </v:shape>
          <o:OLEObject Type="Embed" ProgID="Equation.DSMT4" ShapeID="_x0000_i1065" DrawAspect="Content" ObjectID="_1725695474" r:id="rId116"/>
        </w:object>
      </w:r>
    </w:p>
    <w:p w14:paraId="0067E79C" w14:textId="77777777" w:rsidR="00C1420B" w:rsidRDefault="00C1420B" w:rsidP="00E2337F">
      <w:pPr>
        <w:pStyle w:val="Ratk11abc"/>
      </w:pPr>
      <w:r>
        <w:tab/>
        <w:t>Suurin arvo nousi  1,4 %.</w:t>
      </w:r>
    </w:p>
    <w:p w14:paraId="2D2CEB11" w14:textId="77777777" w:rsidR="00C1420B" w:rsidRDefault="00C1420B" w:rsidP="00E2337F">
      <w:pPr>
        <w:pStyle w:val="Ratk11abc"/>
      </w:pPr>
    </w:p>
    <w:p w14:paraId="2F42C923" w14:textId="77777777" w:rsidR="00C1420B" w:rsidRDefault="00C1420B" w:rsidP="00E2337F">
      <w:pPr>
        <w:pStyle w:val="Ratk11abc"/>
      </w:pPr>
      <w:r>
        <w:rPr>
          <w:b/>
          <w:bCs/>
        </w:rPr>
        <w:t>c</w:t>
      </w:r>
      <w:r w:rsidRPr="000F0305">
        <w:rPr>
          <w:b/>
          <w:bCs/>
        </w:rPr>
        <w:t>)</w:t>
      </w:r>
      <w:r>
        <w:tab/>
        <w:t>Esimerkiksi kesätyöt ja kausiluontoiset työt esimerkiksi maatalous-, matkailu- ja rakennusalalla aiheuttavat kausivaihteluita työllisyysasteeseen.</w:t>
      </w:r>
    </w:p>
    <w:p w14:paraId="302B2366" w14:textId="77777777" w:rsidR="00C1420B" w:rsidRDefault="00C1420B" w:rsidP="00E2337F">
      <w:pPr>
        <w:pStyle w:val="Ratk11abc"/>
      </w:pPr>
    </w:p>
    <w:p w14:paraId="01F9D82D" w14:textId="77777777" w:rsidR="00C1420B" w:rsidRDefault="00C1420B" w:rsidP="00E421CF">
      <w:pPr>
        <w:pStyle w:val="Ratkohje11"/>
        <w:ind w:left="284"/>
      </w:pPr>
      <w:r>
        <w:t>Osa töistä on sellaisia, että niitä voi tehdä ainoastaan tiettyyn vuodenaikaan (esim. kesällä mansikan poiminta ja teiden päällystäminen, talvella laskettelukeskusten lipunmyynti).</w:t>
      </w:r>
    </w:p>
    <w:p w14:paraId="56197477" w14:textId="77777777" w:rsidR="00C1420B" w:rsidRPr="00D35AFE" w:rsidRDefault="00C1420B" w:rsidP="00A61462">
      <w:pPr>
        <w:pStyle w:val="Ratk11abc"/>
        <w:rPr>
          <w:b/>
          <w:bCs/>
        </w:rPr>
      </w:pPr>
      <w:r w:rsidRPr="00C84865">
        <w:rPr>
          <w:b/>
          <w:bCs/>
        </w:rPr>
        <w:t>Vastaus</w:t>
      </w:r>
    </w:p>
    <w:p w14:paraId="2995D398" w14:textId="77777777" w:rsidR="00C1420B" w:rsidRPr="009B37B8" w:rsidRDefault="00C1420B" w:rsidP="009B37B8">
      <w:pPr>
        <w:pStyle w:val="Ratk11abc"/>
      </w:pPr>
      <w:r>
        <w:rPr>
          <w:b/>
          <w:bCs/>
        </w:rPr>
        <w:t>a</w:t>
      </w:r>
      <w:r w:rsidRPr="00787A6C">
        <w:rPr>
          <w:b/>
          <w:bCs/>
        </w:rPr>
        <w:t>)</w:t>
      </w:r>
      <w:r>
        <w:rPr>
          <w:b/>
          <w:bCs/>
        </w:rPr>
        <w:tab/>
      </w:r>
      <w:r>
        <w:t>68 %  ja  70 %,  nousi  2,9 %</w:t>
      </w:r>
    </w:p>
    <w:p w14:paraId="73E34A4E" w14:textId="77777777" w:rsidR="00C1420B" w:rsidRPr="00DF1C4F" w:rsidRDefault="00C1420B" w:rsidP="00DF1C4F">
      <w:pPr>
        <w:pStyle w:val="Ratk11abc"/>
      </w:pPr>
      <w:r>
        <w:rPr>
          <w:b/>
          <w:bCs/>
        </w:rPr>
        <w:t>b</w:t>
      </w:r>
      <w:r w:rsidRPr="00787A6C">
        <w:rPr>
          <w:b/>
          <w:bCs/>
        </w:rPr>
        <w:t>)</w:t>
      </w:r>
      <w:r>
        <w:rPr>
          <w:b/>
          <w:bCs/>
        </w:rPr>
        <w:tab/>
      </w:r>
      <w:r>
        <w:t>72 %  ja  73 %,  nousi  1,4 %</w:t>
      </w:r>
    </w:p>
    <w:p w14:paraId="71A6753D" w14:textId="77777777" w:rsidR="00C1420B" w:rsidRPr="004F31F8" w:rsidRDefault="00C1420B" w:rsidP="001B1F92">
      <w:pPr>
        <w:pStyle w:val="Ratk11abc"/>
      </w:pPr>
      <w:r>
        <w:rPr>
          <w:b/>
          <w:bCs/>
        </w:rPr>
        <w:t>c</w:t>
      </w:r>
      <w:r w:rsidRPr="00787A6C">
        <w:rPr>
          <w:b/>
          <w:bCs/>
        </w:rPr>
        <w:t>)</w:t>
      </w:r>
      <w:r>
        <w:rPr>
          <w:b/>
          <w:bCs/>
        </w:rPr>
        <w:tab/>
      </w:r>
      <w:r>
        <w:t>kesätyöt, kausiluontoiset työt esimerkiksi maatalous-, matkailu- ja rakennusalalla</w:t>
      </w:r>
    </w:p>
    <w:p w14:paraId="65CA884B" w14:textId="77777777" w:rsidR="00C1420B" w:rsidRDefault="00C1420B" w:rsidP="002417B8">
      <w:pPr>
        <w:pStyle w:val="Ratk16Teht-nro"/>
      </w:pPr>
      <w:r>
        <w:lastRenderedPageBreak/>
        <w:t>7.10</w:t>
      </w:r>
    </w:p>
    <w:p w14:paraId="25DB84DB" w14:textId="77777777" w:rsidR="00C1420B" w:rsidRPr="002417B8" w:rsidRDefault="00C1420B" w:rsidP="002417B8">
      <w:pPr>
        <w:pStyle w:val="Ratk11"/>
      </w:pPr>
    </w:p>
    <w:p w14:paraId="718496B4" w14:textId="77777777" w:rsidR="00C1420B" w:rsidRDefault="00C1420B" w:rsidP="00216EA2">
      <w:pPr>
        <w:pStyle w:val="Ratk11abc"/>
        <w:ind w:left="0" w:firstLine="0"/>
      </w:pPr>
      <w:r>
        <w:t xml:space="preserve">Suurin osa suorituksista on välillä  7–12  pistettä. Kaksi  22  pisteen suoritusta ja yksi  21  pisteen suoritus poikkeavat näistä selvästi. </w:t>
      </w:r>
    </w:p>
    <w:p w14:paraId="06966CBB" w14:textId="77777777" w:rsidR="00C1420B" w:rsidRDefault="00C1420B" w:rsidP="00216EA2">
      <w:pPr>
        <w:pStyle w:val="Ratk11abc"/>
        <w:ind w:left="0" w:firstLine="0"/>
      </w:pPr>
    </w:p>
    <w:p w14:paraId="53D606CB" w14:textId="77777777" w:rsidR="00C1420B" w:rsidRDefault="00C1420B" w:rsidP="00216EA2">
      <w:pPr>
        <w:pStyle w:val="Ratk11abc"/>
        <w:ind w:left="0" w:firstLine="0"/>
      </w:pPr>
      <w:r>
        <w:t xml:space="preserve">Ratkaistaan tehtävä </w:t>
      </w:r>
      <w:proofErr w:type="spellStart"/>
      <w:r>
        <w:t>GeoGebran</w:t>
      </w:r>
      <w:proofErr w:type="spellEnd"/>
      <w:r>
        <w:t xml:space="preserve"> taulukkolaskennalla.</w:t>
      </w:r>
    </w:p>
    <w:p w14:paraId="54CF70D0" w14:textId="77777777" w:rsidR="00C1420B" w:rsidRDefault="00C1420B" w:rsidP="00216EA2">
      <w:pPr>
        <w:pStyle w:val="Ratk11abc"/>
        <w:ind w:left="0" w:firstLine="0"/>
      </w:pPr>
    </w:p>
    <w:p w14:paraId="3527B7F3" w14:textId="77777777" w:rsidR="00C1420B" w:rsidRDefault="00C1420B" w:rsidP="00952BC0">
      <w:pPr>
        <w:pStyle w:val="Ratk11abc"/>
      </w:pPr>
      <w:r>
        <w:t>1)</w:t>
      </w:r>
      <w:r>
        <w:tab/>
      </w:r>
      <w:r w:rsidRPr="000E7264">
        <w:rPr>
          <w:b/>
          <w:bCs/>
        </w:rPr>
        <w:t>Koko jakauma</w:t>
      </w:r>
    </w:p>
    <w:p w14:paraId="4FC8BDB1" w14:textId="77777777" w:rsidR="00C1420B" w:rsidRDefault="00C1420B" w:rsidP="00952BC0">
      <w:pPr>
        <w:pStyle w:val="Ratk11abc"/>
      </w:pPr>
      <w:r>
        <w:tab/>
      </w:r>
    </w:p>
    <w:p w14:paraId="63221607" w14:textId="77777777" w:rsidR="00C1420B" w:rsidRDefault="00C1420B" w:rsidP="00952BC0">
      <w:pPr>
        <w:pStyle w:val="Ratk11abc"/>
      </w:pPr>
      <w:r>
        <w:tab/>
        <w:t>Syötetään pisteet ja frekvenssit taulukkolaskentaan ja määritetään tilastolliset tunnusluvut.</w:t>
      </w:r>
    </w:p>
    <w:p w14:paraId="2DB3E582" w14:textId="77777777" w:rsidR="00C1420B" w:rsidRDefault="00C1420B" w:rsidP="00952BC0">
      <w:pPr>
        <w:pStyle w:val="Ratk11abc"/>
      </w:pPr>
    </w:p>
    <w:p w14:paraId="69787355" w14:textId="77777777" w:rsidR="00C1420B" w:rsidRDefault="00C1420B" w:rsidP="00952BC0">
      <w:pPr>
        <w:pStyle w:val="Ratk11abc"/>
      </w:pPr>
      <w:r>
        <w:tab/>
      </w:r>
      <w:r w:rsidRPr="00A42C71">
        <w:rPr>
          <w:noProof/>
        </w:rPr>
        <w:drawing>
          <wp:inline distT="0" distB="0" distL="0" distR="0" wp14:anchorId="4DDF3997" wp14:editId="07B14654">
            <wp:extent cx="1428823" cy="1778091"/>
            <wp:effectExtent l="0" t="0" r="0" b="0"/>
            <wp:docPr id="26" name="Kuva 26"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117"/>
                    <a:stretch>
                      <a:fillRect/>
                    </a:stretch>
                  </pic:blipFill>
                  <pic:spPr>
                    <a:xfrm>
                      <a:off x="0" y="0"/>
                      <a:ext cx="1428823" cy="1778091"/>
                    </a:xfrm>
                    <a:prstGeom prst="rect">
                      <a:avLst/>
                    </a:prstGeom>
                  </pic:spPr>
                </pic:pic>
              </a:graphicData>
            </a:graphic>
          </wp:inline>
        </w:drawing>
      </w:r>
    </w:p>
    <w:p w14:paraId="4CED6C2E" w14:textId="77777777" w:rsidR="00C1420B" w:rsidRDefault="00C1420B" w:rsidP="00952BC0">
      <w:pPr>
        <w:pStyle w:val="Ratk11abc"/>
      </w:pPr>
    </w:p>
    <w:p w14:paraId="4B5BF48E" w14:textId="77777777" w:rsidR="00C1420B" w:rsidRDefault="00C1420B" w:rsidP="00952BC0">
      <w:pPr>
        <w:pStyle w:val="Ratk11abc"/>
      </w:pPr>
      <w:r>
        <w:tab/>
      </w:r>
      <w:r w:rsidRPr="00424A31">
        <w:rPr>
          <w:noProof/>
        </w:rPr>
        <w:drawing>
          <wp:inline distT="0" distB="0" distL="0" distR="0" wp14:anchorId="36E3AA48" wp14:editId="5708549C">
            <wp:extent cx="1714588" cy="2006703"/>
            <wp:effectExtent l="0" t="0" r="0" b="0"/>
            <wp:docPr id="27" name="Kuva 27"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2" descr="Kuva, joka sisältää kohteen pöytä&#10;&#10;Kuvaus luotu automaattisesti"/>
                    <pic:cNvPicPr/>
                  </pic:nvPicPr>
                  <pic:blipFill>
                    <a:blip r:embed="rId118"/>
                    <a:stretch>
                      <a:fillRect/>
                    </a:stretch>
                  </pic:blipFill>
                  <pic:spPr>
                    <a:xfrm>
                      <a:off x="0" y="0"/>
                      <a:ext cx="1714588" cy="2006703"/>
                    </a:xfrm>
                    <a:prstGeom prst="rect">
                      <a:avLst/>
                    </a:prstGeom>
                  </pic:spPr>
                </pic:pic>
              </a:graphicData>
            </a:graphic>
          </wp:inline>
        </w:drawing>
      </w:r>
    </w:p>
    <w:p w14:paraId="21C1CF3E" w14:textId="77777777" w:rsidR="00C1420B" w:rsidRDefault="00C1420B" w:rsidP="00952BC0">
      <w:pPr>
        <w:pStyle w:val="Ratk11abc"/>
      </w:pPr>
    </w:p>
    <w:p w14:paraId="23384754" w14:textId="77777777" w:rsidR="00C1420B" w:rsidRDefault="00C1420B" w:rsidP="00952BC0">
      <w:pPr>
        <w:pStyle w:val="Ratk11abc"/>
      </w:pPr>
      <w:r>
        <w:lastRenderedPageBreak/>
        <w:tab/>
        <w:t>Moodi on  9  pistettä.</w:t>
      </w:r>
    </w:p>
    <w:p w14:paraId="41153822" w14:textId="77777777" w:rsidR="00C1420B" w:rsidRDefault="00C1420B" w:rsidP="0050206D">
      <w:pPr>
        <w:pStyle w:val="Ratk11abc"/>
        <w:ind w:firstLine="0"/>
      </w:pPr>
    </w:p>
    <w:p w14:paraId="6617494A" w14:textId="77777777" w:rsidR="00C1420B" w:rsidRDefault="00C1420B" w:rsidP="0050206D">
      <w:pPr>
        <w:pStyle w:val="Ratk11abc"/>
        <w:ind w:firstLine="0"/>
      </w:pPr>
      <w:r>
        <w:t>Mediaani on  9,5  pistettä.</w:t>
      </w:r>
    </w:p>
    <w:p w14:paraId="26638D07" w14:textId="77777777" w:rsidR="00C1420B" w:rsidRDefault="00C1420B" w:rsidP="00952BC0">
      <w:pPr>
        <w:pStyle w:val="Ratk11abc"/>
      </w:pPr>
    </w:p>
    <w:p w14:paraId="542603A8" w14:textId="77777777" w:rsidR="00C1420B" w:rsidRDefault="00C1420B" w:rsidP="00952BC0">
      <w:pPr>
        <w:pStyle w:val="Ratk11abc"/>
      </w:pPr>
      <w:r>
        <w:tab/>
        <w:t>Keskiarvo on  10,5  pistettä.</w:t>
      </w:r>
    </w:p>
    <w:p w14:paraId="51673420" w14:textId="77777777" w:rsidR="00C1420B" w:rsidRDefault="00C1420B" w:rsidP="00952BC0">
      <w:pPr>
        <w:pStyle w:val="Ratk11abc"/>
      </w:pPr>
    </w:p>
    <w:p w14:paraId="7F477F45" w14:textId="01AF8178" w:rsidR="00C1420B" w:rsidRDefault="00C1420B" w:rsidP="00952BC0">
      <w:pPr>
        <w:pStyle w:val="Ratk11abc"/>
      </w:pPr>
      <w:r>
        <w:tab/>
        <w:t xml:space="preserve">Vaihteluvälin pituus on  </w:t>
      </w:r>
      <w:r w:rsidR="00584D7E" w:rsidRPr="00584D7E">
        <w:rPr>
          <w:position w:val="-6"/>
        </w:rPr>
        <w:object w:dxaOrig="1120" w:dyaOrig="260" w14:anchorId="102308E9">
          <v:shape id="_x0000_i1066" type="#_x0000_t75" style="width:55.9pt;height:12.9pt" o:ole="">
            <v:imagedata r:id="rId119" o:title=""/>
          </v:shape>
          <o:OLEObject Type="Embed" ProgID="Equation.DSMT4" ShapeID="_x0000_i1066" DrawAspect="Content" ObjectID="_1725695475" r:id="rId120"/>
        </w:object>
      </w:r>
      <w:r>
        <w:t xml:space="preserve">  pistettä.</w:t>
      </w:r>
    </w:p>
    <w:p w14:paraId="74EA7D7D" w14:textId="77777777" w:rsidR="00C1420B" w:rsidRDefault="00C1420B" w:rsidP="00952BC0">
      <w:pPr>
        <w:pStyle w:val="Ratk11abc"/>
      </w:pPr>
    </w:p>
    <w:p w14:paraId="62DD1553" w14:textId="77777777" w:rsidR="00C1420B" w:rsidRDefault="00C1420B" w:rsidP="00952BC0">
      <w:pPr>
        <w:pStyle w:val="Ratk11abc"/>
      </w:pPr>
      <w:r>
        <w:tab/>
        <w:t>Keskihajonta on  4,2  pistettä.</w:t>
      </w:r>
    </w:p>
    <w:p w14:paraId="5688072A" w14:textId="77777777" w:rsidR="00C1420B" w:rsidRDefault="00C1420B" w:rsidP="00952BC0">
      <w:pPr>
        <w:pStyle w:val="Ratk11abc"/>
      </w:pPr>
    </w:p>
    <w:p w14:paraId="3B87B352" w14:textId="77777777" w:rsidR="00C1420B" w:rsidRDefault="00C1420B" w:rsidP="00952BC0">
      <w:pPr>
        <w:pStyle w:val="Ratk11abc"/>
      </w:pPr>
      <w:r>
        <w:t>2)</w:t>
      </w:r>
      <w:r>
        <w:tab/>
      </w:r>
      <w:r w:rsidRPr="000E7264">
        <w:rPr>
          <w:b/>
          <w:bCs/>
        </w:rPr>
        <w:t>Jakauma ilman 1 pisteen suorituksia</w:t>
      </w:r>
    </w:p>
    <w:p w14:paraId="5FF71B31" w14:textId="77777777" w:rsidR="00C1420B" w:rsidRDefault="00C1420B" w:rsidP="00952BC0">
      <w:pPr>
        <w:pStyle w:val="Ratk11abc"/>
      </w:pPr>
    </w:p>
    <w:p w14:paraId="25DB0ECE" w14:textId="77777777" w:rsidR="00C1420B" w:rsidRDefault="00C1420B" w:rsidP="003C31BF">
      <w:pPr>
        <w:pStyle w:val="Ratk11abc"/>
      </w:pPr>
      <w:r>
        <w:tab/>
        <w:t>Poistetaan  22  ja  24  pisteen suoritukset ja määritetään tilastolliset tunnusluvut.</w:t>
      </w:r>
    </w:p>
    <w:p w14:paraId="5FD3ACCE" w14:textId="77777777" w:rsidR="00C1420B" w:rsidRDefault="00C1420B" w:rsidP="00966D0A">
      <w:pPr>
        <w:pStyle w:val="Ratk11abc"/>
      </w:pPr>
    </w:p>
    <w:p w14:paraId="56994EF9" w14:textId="77777777" w:rsidR="00C1420B" w:rsidRDefault="00C1420B" w:rsidP="00966D0A">
      <w:pPr>
        <w:pStyle w:val="Ratk11abc"/>
      </w:pPr>
      <w:r>
        <w:tab/>
      </w:r>
      <w:r w:rsidRPr="003C31BF">
        <w:rPr>
          <w:noProof/>
        </w:rPr>
        <w:drawing>
          <wp:inline distT="0" distB="0" distL="0" distR="0" wp14:anchorId="75A2D74F" wp14:editId="032AEE75">
            <wp:extent cx="1358970" cy="1397072"/>
            <wp:effectExtent l="0" t="0" r="0" b="0"/>
            <wp:docPr id="28" name="Kuva 28" descr="Kuva, joka sisältää kohteen teksti, kevyt&#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3" descr="Kuva, joka sisältää kohteen teksti, kevyt&#10;&#10;Kuvaus luotu automaattisesti"/>
                    <pic:cNvPicPr/>
                  </pic:nvPicPr>
                  <pic:blipFill>
                    <a:blip r:embed="rId121"/>
                    <a:stretch>
                      <a:fillRect/>
                    </a:stretch>
                  </pic:blipFill>
                  <pic:spPr>
                    <a:xfrm>
                      <a:off x="0" y="0"/>
                      <a:ext cx="1358970" cy="1397072"/>
                    </a:xfrm>
                    <a:prstGeom prst="rect">
                      <a:avLst/>
                    </a:prstGeom>
                  </pic:spPr>
                </pic:pic>
              </a:graphicData>
            </a:graphic>
          </wp:inline>
        </w:drawing>
      </w:r>
    </w:p>
    <w:p w14:paraId="52779520" w14:textId="77777777" w:rsidR="00C1420B" w:rsidRDefault="00C1420B" w:rsidP="00966D0A">
      <w:pPr>
        <w:pStyle w:val="Ratk11abc"/>
      </w:pPr>
    </w:p>
    <w:p w14:paraId="50A0D154" w14:textId="77777777" w:rsidR="00C1420B" w:rsidRDefault="00C1420B" w:rsidP="003C31BF">
      <w:pPr>
        <w:pStyle w:val="Ratk11abc"/>
        <w:ind w:firstLine="0"/>
      </w:pPr>
      <w:r w:rsidRPr="003C31BF">
        <w:rPr>
          <w:noProof/>
        </w:rPr>
        <w:drawing>
          <wp:inline distT="0" distB="0" distL="0" distR="0" wp14:anchorId="210AC29E" wp14:editId="34D8DF26">
            <wp:extent cx="1930499" cy="2006703"/>
            <wp:effectExtent l="0" t="0" r="0" b="0"/>
            <wp:docPr id="29" name="Kuva 2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pöytä&#10;&#10;Kuvaus luotu automaattisesti"/>
                    <pic:cNvPicPr/>
                  </pic:nvPicPr>
                  <pic:blipFill>
                    <a:blip r:embed="rId122"/>
                    <a:stretch>
                      <a:fillRect/>
                    </a:stretch>
                  </pic:blipFill>
                  <pic:spPr>
                    <a:xfrm>
                      <a:off x="0" y="0"/>
                      <a:ext cx="1930499" cy="2006703"/>
                    </a:xfrm>
                    <a:prstGeom prst="rect">
                      <a:avLst/>
                    </a:prstGeom>
                  </pic:spPr>
                </pic:pic>
              </a:graphicData>
            </a:graphic>
          </wp:inline>
        </w:drawing>
      </w:r>
    </w:p>
    <w:p w14:paraId="448B6226" w14:textId="77777777" w:rsidR="00C1420B" w:rsidRDefault="00C1420B" w:rsidP="00966D0A">
      <w:pPr>
        <w:pStyle w:val="Ratk11abc"/>
      </w:pPr>
    </w:p>
    <w:p w14:paraId="32413574" w14:textId="77777777" w:rsidR="00C1420B" w:rsidRDefault="00C1420B" w:rsidP="00976712">
      <w:pPr>
        <w:pStyle w:val="Ratk11abc"/>
      </w:pPr>
      <w:r>
        <w:lastRenderedPageBreak/>
        <w:tab/>
        <w:t>Moodi on  9  pistettä.</w:t>
      </w:r>
    </w:p>
    <w:p w14:paraId="0AAC8154" w14:textId="77777777" w:rsidR="00C1420B" w:rsidRDefault="00C1420B" w:rsidP="00976712">
      <w:pPr>
        <w:pStyle w:val="Ratk11abc"/>
      </w:pPr>
    </w:p>
    <w:p w14:paraId="16EA335B" w14:textId="77777777" w:rsidR="00C1420B" w:rsidRDefault="00C1420B" w:rsidP="00976712">
      <w:pPr>
        <w:pStyle w:val="Ratk11abc"/>
        <w:ind w:firstLine="0"/>
      </w:pPr>
      <w:r>
        <w:t>Mediaani on  9  pistettä.</w:t>
      </w:r>
    </w:p>
    <w:p w14:paraId="31C0FA9C" w14:textId="77777777" w:rsidR="00C1420B" w:rsidRDefault="00C1420B" w:rsidP="00976712">
      <w:pPr>
        <w:pStyle w:val="Ratk11abc"/>
      </w:pPr>
    </w:p>
    <w:p w14:paraId="535AF043" w14:textId="77777777" w:rsidR="00C1420B" w:rsidRDefault="00C1420B" w:rsidP="00976712">
      <w:pPr>
        <w:pStyle w:val="Ratk11abc"/>
      </w:pPr>
      <w:r>
        <w:tab/>
        <w:t>Keskiarvo on  9,3  pistettä.</w:t>
      </w:r>
    </w:p>
    <w:p w14:paraId="62C02004" w14:textId="77777777" w:rsidR="00C1420B" w:rsidRDefault="00C1420B" w:rsidP="00976712">
      <w:pPr>
        <w:pStyle w:val="Ratk11abc"/>
      </w:pPr>
    </w:p>
    <w:p w14:paraId="7F9925F2" w14:textId="25DD15F5" w:rsidR="00C1420B" w:rsidRDefault="00C1420B" w:rsidP="00976712">
      <w:pPr>
        <w:pStyle w:val="Ratk11abc"/>
      </w:pPr>
      <w:r>
        <w:tab/>
        <w:t xml:space="preserve">Vaihteluvälin pituus on  </w:t>
      </w:r>
      <w:r w:rsidR="00584D7E" w:rsidRPr="00584D7E">
        <w:rPr>
          <w:position w:val="-6"/>
        </w:rPr>
        <w:object w:dxaOrig="999" w:dyaOrig="260" w14:anchorId="28524142">
          <v:shape id="_x0000_i1067" type="#_x0000_t75" style="width:50.5pt;height:12.9pt" o:ole="">
            <v:imagedata r:id="rId123" o:title=""/>
          </v:shape>
          <o:OLEObject Type="Embed" ProgID="Equation.DSMT4" ShapeID="_x0000_i1067" DrawAspect="Content" ObjectID="_1725695476" r:id="rId124"/>
        </w:object>
      </w:r>
      <w:r>
        <w:t xml:space="preserve">  pistettä.</w:t>
      </w:r>
    </w:p>
    <w:p w14:paraId="3151B5B8" w14:textId="77777777" w:rsidR="00C1420B" w:rsidRDefault="00C1420B" w:rsidP="00976712">
      <w:pPr>
        <w:pStyle w:val="Ratk11abc"/>
      </w:pPr>
    </w:p>
    <w:p w14:paraId="26B5109D" w14:textId="77777777" w:rsidR="00C1420B" w:rsidRDefault="00C1420B" w:rsidP="00976712">
      <w:pPr>
        <w:pStyle w:val="Ratk11abc"/>
      </w:pPr>
      <w:r>
        <w:tab/>
        <w:t>Keskihajonta on  1,7  pistettä.</w:t>
      </w:r>
    </w:p>
    <w:p w14:paraId="0B4B166E" w14:textId="77777777" w:rsidR="00C1420B" w:rsidRDefault="00C1420B" w:rsidP="00976712">
      <w:pPr>
        <w:pStyle w:val="Ratk11abc"/>
      </w:pPr>
    </w:p>
    <w:p w14:paraId="5AA820B3" w14:textId="77777777" w:rsidR="00C1420B" w:rsidRDefault="00C1420B" w:rsidP="00976712">
      <w:pPr>
        <w:pStyle w:val="Ratk11abc"/>
      </w:pPr>
    </w:p>
    <w:p w14:paraId="7EFB4957" w14:textId="77777777" w:rsidR="00C1420B" w:rsidRDefault="00C1420B" w:rsidP="00966D0A">
      <w:pPr>
        <w:pStyle w:val="Ratk11abc"/>
      </w:pPr>
    </w:p>
    <w:p w14:paraId="09399867" w14:textId="77777777" w:rsidR="00C1420B" w:rsidRPr="00E87F6A" w:rsidRDefault="00C1420B" w:rsidP="00602F4E">
      <w:pPr>
        <w:pStyle w:val="Ratk11abc"/>
        <w:ind w:left="0" w:firstLine="0"/>
        <w:rPr>
          <w:b/>
          <w:bCs/>
        </w:rPr>
      </w:pPr>
      <w:r w:rsidRPr="00E87F6A">
        <w:rPr>
          <w:b/>
          <w:bCs/>
        </w:rPr>
        <w:t>Vastaus</w:t>
      </w:r>
    </w:p>
    <w:p w14:paraId="01985C65" w14:textId="77777777" w:rsidR="00C1420B" w:rsidRDefault="00C1420B" w:rsidP="0048445C">
      <w:pPr>
        <w:pStyle w:val="Ratk11abc"/>
        <w:ind w:left="0" w:firstLine="0"/>
      </w:pPr>
      <w:r>
        <w:t>Koko jakauma: moodi  9 p,  mediaani  9,5 p,  keskiarvo  10,5 p,  vaihteluvälin pituus  17 p  ja keskihajonta  4,2 p.</w:t>
      </w:r>
    </w:p>
    <w:p w14:paraId="4D1D5247" w14:textId="77777777" w:rsidR="00C1420B" w:rsidRDefault="00C1420B" w:rsidP="0048445C">
      <w:pPr>
        <w:pStyle w:val="Ratk11abc"/>
        <w:ind w:left="0" w:firstLine="0"/>
      </w:pPr>
      <w:r>
        <w:t>Ilman  22  ja  24  pisteen suorituksia: moodi  9 p,  mediaani  9 p,  keskiarvo  9,3 p,  vaihteluvälin pituus  5 p  ja keskihajonta  1,7 p.</w:t>
      </w:r>
    </w:p>
    <w:p w14:paraId="78EA417C" w14:textId="77777777" w:rsidR="00C1420B" w:rsidRPr="008F344B" w:rsidRDefault="00C1420B" w:rsidP="0048445C">
      <w:pPr>
        <w:pStyle w:val="Ratk11abc"/>
        <w:ind w:left="0" w:firstLine="0"/>
      </w:pPr>
      <w:r>
        <w:t>Ilman poikkeavia havaintoja keskiarvo on alempi ja vaihteluvälin pituus ja keskihajonta pienempiä.</w:t>
      </w:r>
    </w:p>
    <w:p w14:paraId="6FC6CCC9" w14:textId="77777777" w:rsidR="00C1420B" w:rsidRPr="00CA7993" w:rsidRDefault="00C1420B" w:rsidP="00CA7993">
      <w:pPr>
        <w:pStyle w:val="Ratk16Teht-nro"/>
      </w:pPr>
      <w:r>
        <w:lastRenderedPageBreak/>
        <w:t>7.11</w:t>
      </w:r>
    </w:p>
    <w:p w14:paraId="38AB2DF6" w14:textId="77777777" w:rsidR="00C1420B" w:rsidRPr="002417B8" w:rsidRDefault="00C1420B" w:rsidP="002417B8">
      <w:pPr>
        <w:pStyle w:val="Ratk11"/>
      </w:pPr>
    </w:p>
    <w:p w14:paraId="1A0F026C" w14:textId="77777777" w:rsidR="00C1420B" w:rsidRDefault="00C1420B" w:rsidP="00620D6E">
      <w:pPr>
        <w:pStyle w:val="Ratk11abc"/>
      </w:pPr>
      <w:r w:rsidRPr="000F0305">
        <w:rPr>
          <w:b/>
          <w:bCs/>
        </w:rPr>
        <w:t>a)</w:t>
      </w:r>
      <w:r>
        <w:tab/>
        <w:t xml:space="preserve">Poikkeavan havaintoarvon  </w:t>
      </w:r>
      <w:r w:rsidRPr="004663DD">
        <w:rPr>
          <w:i/>
          <w:iCs/>
        </w:rPr>
        <w:t>x</w:t>
      </w:r>
      <w:r>
        <w:t xml:space="preserve">-koordinaatti  ei poikkea merkittävästi muiden havaintoarvojen  </w:t>
      </w:r>
      <w:r w:rsidRPr="004663DD">
        <w:rPr>
          <w:i/>
          <w:iCs/>
        </w:rPr>
        <w:t>x</w:t>
      </w:r>
      <w:r>
        <w:t>-koordinaatista.</w:t>
      </w:r>
    </w:p>
    <w:p w14:paraId="4CDCAAB9" w14:textId="77777777" w:rsidR="00C1420B" w:rsidRDefault="00C1420B" w:rsidP="00620D6E">
      <w:pPr>
        <w:pStyle w:val="Ratk11abc"/>
      </w:pPr>
    </w:p>
    <w:p w14:paraId="488E4B9B" w14:textId="77777777" w:rsidR="00C1420B" w:rsidRDefault="00C1420B" w:rsidP="00620D6E">
      <w:pPr>
        <w:pStyle w:val="Ratk11abc"/>
      </w:pPr>
      <w:r>
        <w:tab/>
      </w:r>
      <w:r w:rsidRPr="005E19D0">
        <w:rPr>
          <w:noProof/>
        </w:rPr>
        <w:drawing>
          <wp:inline distT="0" distB="0" distL="0" distR="0" wp14:anchorId="3ADECAD3" wp14:editId="1017C883">
            <wp:extent cx="1168460" cy="1149409"/>
            <wp:effectExtent l="0" t="0" r="0" b="0"/>
            <wp:docPr id="30" name="Kuv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1168460" cy="1149409"/>
                    </a:xfrm>
                    <a:prstGeom prst="rect">
                      <a:avLst/>
                    </a:prstGeom>
                  </pic:spPr>
                </pic:pic>
              </a:graphicData>
            </a:graphic>
          </wp:inline>
        </w:drawing>
      </w:r>
    </w:p>
    <w:p w14:paraId="15F74F54" w14:textId="77777777" w:rsidR="00C1420B" w:rsidRDefault="00C1420B" w:rsidP="00620D6E">
      <w:pPr>
        <w:pStyle w:val="Ratk11abc"/>
      </w:pPr>
    </w:p>
    <w:p w14:paraId="4BAB1112" w14:textId="77777777" w:rsidR="00C1420B" w:rsidRDefault="00C1420B" w:rsidP="00620D6E">
      <w:pPr>
        <w:pStyle w:val="Ratk11abc"/>
      </w:pPr>
      <w:r>
        <w:tab/>
        <w:t xml:space="preserve">Havaintoarvo ei vaikuta merkittävästi muuttujan  </w:t>
      </w:r>
      <w:r w:rsidRPr="00660BCE">
        <w:rPr>
          <w:i/>
          <w:iCs/>
        </w:rPr>
        <w:t>x</w:t>
      </w:r>
      <w:r>
        <w:t xml:space="preserve">  keskiarvoon eikä keskihajontaa.</w:t>
      </w:r>
    </w:p>
    <w:p w14:paraId="7CBACB48" w14:textId="77777777" w:rsidR="00C1420B" w:rsidRDefault="00C1420B" w:rsidP="00620D6E">
      <w:pPr>
        <w:pStyle w:val="Ratk11abc"/>
      </w:pPr>
    </w:p>
    <w:p w14:paraId="25159101" w14:textId="77777777" w:rsidR="00C1420B" w:rsidRDefault="00C1420B" w:rsidP="009F5157">
      <w:pPr>
        <w:pStyle w:val="Ratk11abc"/>
        <w:ind w:left="0" w:firstLine="0"/>
        <w:rPr>
          <w:b/>
          <w:bCs/>
        </w:rPr>
      </w:pPr>
    </w:p>
    <w:p w14:paraId="476892FA" w14:textId="77777777" w:rsidR="00C1420B" w:rsidRDefault="00C1420B" w:rsidP="00EF5DAD">
      <w:pPr>
        <w:pStyle w:val="Ratk11abc"/>
      </w:pPr>
      <w:r>
        <w:rPr>
          <w:b/>
          <w:bCs/>
        </w:rPr>
        <w:t>b</w:t>
      </w:r>
      <w:r w:rsidRPr="000F0305">
        <w:rPr>
          <w:b/>
          <w:bCs/>
        </w:rPr>
        <w:t>)</w:t>
      </w:r>
      <w:r>
        <w:tab/>
        <w:t xml:space="preserve">Poikkeavan havaintoarvon  </w:t>
      </w:r>
      <w:r>
        <w:rPr>
          <w:i/>
          <w:iCs/>
        </w:rPr>
        <w:t>y</w:t>
      </w:r>
      <w:r>
        <w:t xml:space="preserve">-koordinaatti  on selkeästi suurempi kuin muiden havaintoarvojen  </w:t>
      </w:r>
      <w:r>
        <w:rPr>
          <w:i/>
          <w:iCs/>
        </w:rPr>
        <w:t>y</w:t>
      </w:r>
      <w:r>
        <w:t>-koordinaatit.</w:t>
      </w:r>
    </w:p>
    <w:p w14:paraId="11DB62D4" w14:textId="77777777" w:rsidR="00C1420B" w:rsidRDefault="00C1420B" w:rsidP="00EF5DAD">
      <w:pPr>
        <w:pStyle w:val="Ratk11abc"/>
      </w:pPr>
    </w:p>
    <w:p w14:paraId="286B28F9" w14:textId="77777777" w:rsidR="00C1420B" w:rsidRDefault="00C1420B" w:rsidP="00EF5DAD">
      <w:pPr>
        <w:pStyle w:val="Ratk11abc"/>
      </w:pPr>
      <w:r>
        <w:tab/>
      </w:r>
      <w:r w:rsidRPr="005E19D0">
        <w:rPr>
          <w:noProof/>
        </w:rPr>
        <w:drawing>
          <wp:inline distT="0" distB="0" distL="0" distR="0" wp14:anchorId="7B74047B" wp14:editId="2CDCDA0C">
            <wp:extent cx="1168460" cy="1149409"/>
            <wp:effectExtent l="0" t="0" r="0" b="0"/>
            <wp:docPr id="31" name="Kuv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1168460" cy="1149409"/>
                    </a:xfrm>
                    <a:prstGeom prst="rect">
                      <a:avLst/>
                    </a:prstGeom>
                  </pic:spPr>
                </pic:pic>
              </a:graphicData>
            </a:graphic>
          </wp:inline>
        </w:drawing>
      </w:r>
    </w:p>
    <w:p w14:paraId="320F96A6" w14:textId="77777777" w:rsidR="00C1420B" w:rsidRDefault="00C1420B" w:rsidP="009B0FB7">
      <w:pPr>
        <w:pStyle w:val="Ratk11abc"/>
      </w:pPr>
      <w:r>
        <w:tab/>
      </w:r>
    </w:p>
    <w:p w14:paraId="1B132F01" w14:textId="77777777" w:rsidR="00C1420B" w:rsidRPr="005D5179" w:rsidRDefault="00C1420B" w:rsidP="00E8200B">
      <w:pPr>
        <w:pStyle w:val="Ratk11abc"/>
      </w:pPr>
      <w:r>
        <w:tab/>
        <w:t xml:space="preserve">Havaintoarvo siis suurentaa muuttujan  </w:t>
      </w:r>
      <w:r>
        <w:rPr>
          <w:i/>
          <w:iCs/>
        </w:rPr>
        <w:t>y</w:t>
      </w:r>
      <w:r>
        <w:t xml:space="preserve">  keskiarvoa. Tällöin muut arvot poikkeavat enemmän keskiarvosta, jolloin myös keskihajonta suurenee.</w:t>
      </w:r>
    </w:p>
    <w:p w14:paraId="49FF04E4" w14:textId="77777777" w:rsidR="00C1420B" w:rsidRDefault="00C1420B"/>
    <w:p w14:paraId="576B7C43" w14:textId="77777777" w:rsidR="00C1420B" w:rsidRDefault="00C1420B">
      <w:pPr>
        <w:rPr>
          <w:sz w:val="22"/>
          <w:szCs w:val="20"/>
        </w:rPr>
      </w:pPr>
    </w:p>
    <w:p w14:paraId="518B0396" w14:textId="77777777" w:rsidR="00C1420B" w:rsidRDefault="00C1420B" w:rsidP="000B41A4">
      <w:pPr>
        <w:pStyle w:val="Ratk11abc"/>
      </w:pPr>
    </w:p>
    <w:p w14:paraId="5D1564E3" w14:textId="77777777" w:rsidR="00C1420B" w:rsidRPr="00D35AFE" w:rsidRDefault="00C1420B" w:rsidP="00A61462">
      <w:pPr>
        <w:pStyle w:val="Ratk11abc"/>
        <w:rPr>
          <w:b/>
          <w:bCs/>
        </w:rPr>
      </w:pPr>
      <w:r w:rsidRPr="00C84865">
        <w:rPr>
          <w:b/>
          <w:bCs/>
        </w:rPr>
        <w:t>Vastaus</w:t>
      </w:r>
    </w:p>
    <w:p w14:paraId="18CC38AD" w14:textId="77777777" w:rsidR="00C1420B" w:rsidRPr="009B37B8" w:rsidRDefault="00C1420B" w:rsidP="00E810D1">
      <w:pPr>
        <w:pStyle w:val="Ratk11abc"/>
      </w:pPr>
      <w:r>
        <w:rPr>
          <w:b/>
          <w:bCs/>
        </w:rPr>
        <w:t>a</w:t>
      </w:r>
      <w:r w:rsidRPr="00787A6C">
        <w:rPr>
          <w:b/>
          <w:bCs/>
        </w:rPr>
        <w:t>)</w:t>
      </w:r>
      <w:r>
        <w:rPr>
          <w:b/>
          <w:bCs/>
        </w:rPr>
        <w:tab/>
      </w:r>
      <w:r>
        <w:t>ei vaikuta merkittävästi</w:t>
      </w:r>
    </w:p>
    <w:p w14:paraId="6DA70103" w14:textId="77777777" w:rsidR="00C1420B" w:rsidRPr="004F31F8" w:rsidRDefault="00C1420B" w:rsidP="003E71B9">
      <w:pPr>
        <w:pStyle w:val="Ratk11abc"/>
      </w:pPr>
      <w:r>
        <w:rPr>
          <w:b/>
          <w:bCs/>
        </w:rPr>
        <w:t>b</w:t>
      </w:r>
      <w:r w:rsidRPr="00787A6C">
        <w:rPr>
          <w:b/>
          <w:bCs/>
        </w:rPr>
        <w:t>)</w:t>
      </w:r>
      <w:r>
        <w:rPr>
          <w:b/>
          <w:bCs/>
        </w:rPr>
        <w:tab/>
      </w:r>
      <w:r>
        <w:t>suurentaa keskiarvoa ja keskihajontaa</w:t>
      </w:r>
    </w:p>
    <w:p w14:paraId="2C33E5D4" w14:textId="77777777" w:rsidR="00C1420B" w:rsidRDefault="00C1420B" w:rsidP="002417B8">
      <w:pPr>
        <w:pStyle w:val="Ratk16Teht-nro"/>
      </w:pPr>
      <w:r>
        <w:lastRenderedPageBreak/>
        <w:t>7.12</w:t>
      </w:r>
    </w:p>
    <w:p w14:paraId="5E04C19E" w14:textId="77777777" w:rsidR="00C1420B" w:rsidRDefault="00C1420B" w:rsidP="00216EA2">
      <w:pPr>
        <w:pStyle w:val="Ratk11abc"/>
        <w:ind w:left="0" w:firstLine="0"/>
      </w:pPr>
    </w:p>
    <w:p w14:paraId="7784AECD" w14:textId="77777777" w:rsidR="00C1420B" w:rsidRDefault="00C1420B" w:rsidP="00216EA2">
      <w:pPr>
        <w:pStyle w:val="Ratk11abc"/>
        <w:ind w:left="0" w:firstLine="0"/>
      </w:pPr>
    </w:p>
    <w:p w14:paraId="3832D799" w14:textId="77777777" w:rsidR="00C1420B" w:rsidRDefault="00C1420B" w:rsidP="00216EA2">
      <w:pPr>
        <w:pStyle w:val="Ratk11abc"/>
        <w:ind w:left="0" w:firstLine="0"/>
      </w:pPr>
      <w:r>
        <w:t xml:space="preserve">Ratkaistaan tehtävä </w:t>
      </w:r>
      <w:proofErr w:type="spellStart"/>
      <w:r>
        <w:t>GeoGebran</w:t>
      </w:r>
      <w:proofErr w:type="spellEnd"/>
      <w:r>
        <w:t xml:space="preserve"> taulukkolaskennalla.</w:t>
      </w:r>
    </w:p>
    <w:p w14:paraId="1185DC6E" w14:textId="77777777" w:rsidR="00C1420B" w:rsidRDefault="00C1420B" w:rsidP="00216EA2">
      <w:pPr>
        <w:pStyle w:val="Ratk11abc"/>
        <w:ind w:left="0" w:firstLine="0"/>
      </w:pPr>
    </w:p>
    <w:p w14:paraId="57662540" w14:textId="77777777" w:rsidR="00C1420B" w:rsidRDefault="00C1420B" w:rsidP="00747664">
      <w:pPr>
        <w:pStyle w:val="Ratk11abc"/>
        <w:ind w:left="0" w:firstLine="0"/>
      </w:pPr>
      <w:r>
        <w:t xml:space="preserve">Valitaan selittäväksi muuttujaksi  </w:t>
      </w:r>
      <w:r w:rsidRPr="00747664">
        <w:rPr>
          <w:i/>
          <w:iCs/>
        </w:rPr>
        <w:t>x</w:t>
      </w:r>
      <w:r>
        <w:t xml:space="preserve">  Tuomarin X antamat pisteet ja selitettäväksi muuttujaksi  </w:t>
      </w:r>
      <w:r w:rsidRPr="00747664">
        <w:rPr>
          <w:i/>
          <w:iCs/>
        </w:rPr>
        <w:t>y</w:t>
      </w:r>
      <w:r>
        <w:t xml:space="preserve">  Tuomarin Y antamat pisteet. Taulukoidaan havaintoarvot.</w:t>
      </w:r>
    </w:p>
    <w:p w14:paraId="04AFF86C" w14:textId="77777777" w:rsidR="00C1420B" w:rsidRDefault="00C1420B" w:rsidP="00747664">
      <w:pPr>
        <w:pStyle w:val="Ratk11abc"/>
        <w:ind w:left="0" w:firstLine="0"/>
      </w:pPr>
    </w:p>
    <w:p w14:paraId="6DD9F77C" w14:textId="77777777" w:rsidR="00C1420B" w:rsidRDefault="00C1420B" w:rsidP="00747664">
      <w:pPr>
        <w:pStyle w:val="Ratk11abc"/>
        <w:ind w:left="0" w:firstLine="0"/>
      </w:pPr>
      <w:r w:rsidRPr="00C42B06">
        <w:rPr>
          <w:noProof/>
        </w:rPr>
        <w:drawing>
          <wp:inline distT="0" distB="0" distL="0" distR="0" wp14:anchorId="359FE2EB" wp14:editId="51D13420">
            <wp:extent cx="1644735" cy="2311519"/>
            <wp:effectExtent l="0" t="0" r="0" b="0"/>
            <wp:docPr id="32" name="Kuva 32"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126"/>
                    <a:stretch>
                      <a:fillRect/>
                    </a:stretch>
                  </pic:blipFill>
                  <pic:spPr>
                    <a:xfrm>
                      <a:off x="0" y="0"/>
                      <a:ext cx="1644735" cy="2311519"/>
                    </a:xfrm>
                    <a:prstGeom prst="rect">
                      <a:avLst/>
                    </a:prstGeom>
                  </pic:spPr>
                </pic:pic>
              </a:graphicData>
            </a:graphic>
          </wp:inline>
        </w:drawing>
      </w:r>
    </w:p>
    <w:p w14:paraId="5DF84F59" w14:textId="77777777" w:rsidR="00C1420B" w:rsidRDefault="00C1420B" w:rsidP="00747664">
      <w:pPr>
        <w:pStyle w:val="Ratk11abc"/>
        <w:ind w:left="0" w:firstLine="0"/>
      </w:pPr>
    </w:p>
    <w:p w14:paraId="1A08FA8D" w14:textId="77777777" w:rsidR="00C1420B" w:rsidRDefault="00C1420B" w:rsidP="00747664">
      <w:pPr>
        <w:pStyle w:val="Ratk11abc"/>
        <w:ind w:left="0" w:firstLine="0"/>
      </w:pPr>
      <w:r>
        <w:t>Piirretään hajontakuvio ja määritetään korrelaatiokerroin.</w:t>
      </w:r>
    </w:p>
    <w:p w14:paraId="6580B84E" w14:textId="77777777" w:rsidR="00C1420B" w:rsidRDefault="00C1420B" w:rsidP="00747664">
      <w:pPr>
        <w:pStyle w:val="Ratk11abc"/>
        <w:ind w:left="0" w:firstLine="0"/>
      </w:pPr>
    </w:p>
    <w:p w14:paraId="162B744F" w14:textId="77777777" w:rsidR="00C1420B" w:rsidRDefault="00C1420B" w:rsidP="00747664">
      <w:pPr>
        <w:pStyle w:val="Ratk11abc"/>
        <w:ind w:left="0" w:firstLine="0"/>
      </w:pPr>
      <w:r w:rsidRPr="00FD14D9">
        <w:rPr>
          <w:noProof/>
        </w:rPr>
        <w:lastRenderedPageBreak/>
        <w:drawing>
          <wp:inline distT="0" distB="0" distL="0" distR="0" wp14:anchorId="61C998E6" wp14:editId="5391C8E1">
            <wp:extent cx="2828433" cy="2674962"/>
            <wp:effectExtent l="0" t="0" r="0" b="0"/>
            <wp:docPr id="33" name="Kuv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832388" cy="2678702"/>
                    </a:xfrm>
                    <a:prstGeom prst="rect">
                      <a:avLst/>
                    </a:prstGeom>
                  </pic:spPr>
                </pic:pic>
              </a:graphicData>
            </a:graphic>
          </wp:inline>
        </w:drawing>
      </w:r>
    </w:p>
    <w:p w14:paraId="1C19CABA" w14:textId="77777777" w:rsidR="00C1420B" w:rsidRDefault="00C1420B" w:rsidP="00747664">
      <w:pPr>
        <w:pStyle w:val="Ratk11abc"/>
        <w:ind w:left="0" w:firstLine="0"/>
      </w:pPr>
    </w:p>
    <w:p w14:paraId="2482F4C0" w14:textId="77777777" w:rsidR="00C1420B" w:rsidRDefault="00C1420B" w:rsidP="00747664">
      <w:pPr>
        <w:pStyle w:val="Ratk11abc"/>
        <w:ind w:left="0" w:firstLine="0"/>
      </w:pPr>
    </w:p>
    <w:p w14:paraId="4EF41F8C" w14:textId="77777777" w:rsidR="00C1420B" w:rsidRDefault="00C1420B" w:rsidP="00747664">
      <w:pPr>
        <w:pStyle w:val="Ratk11abc"/>
        <w:ind w:left="0" w:firstLine="0"/>
      </w:pPr>
      <w:r w:rsidRPr="0010798E">
        <w:rPr>
          <w:noProof/>
        </w:rPr>
        <w:drawing>
          <wp:inline distT="0" distB="0" distL="0" distR="0" wp14:anchorId="07008BCA" wp14:editId="3AFF6CB2">
            <wp:extent cx="1949550" cy="2178162"/>
            <wp:effectExtent l="0" t="0" r="0" b="0"/>
            <wp:docPr id="34" name="Kuva 34"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uva 4" descr="Kuva, joka sisältää kohteen pöytä&#10;&#10;Kuvaus luotu automaattisesti"/>
                    <pic:cNvPicPr/>
                  </pic:nvPicPr>
                  <pic:blipFill>
                    <a:blip r:embed="rId128"/>
                    <a:stretch>
                      <a:fillRect/>
                    </a:stretch>
                  </pic:blipFill>
                  <pic:spPr>
                    <a:xfrm>
                      <a:off x="0" y="0"/>
                      <a:ext cx="1949550" cy="2178162"/>
                    </a:xfrm>
                    <a:prstGeom prst="rect">
                      <a:avLst/>
                    </a:prstGeom>
                  </pic:spPr>
                </pic:pic>
              </a:graphicData>
            </a:graphic>
          </wp:inline>
        </w:drawing>
      </w:r>
    </w:p>
    <w:p w14:paraId="066B27BD" w14:textId="77777777" w:rsidR="00C1420B" w:rsidRDefault="00C1420B" w:rsidP="00976712">
      <w:pPr>
        <w:pStyle w:val="Ratk11abc"/>
      </w:pPr>
    </w:p>
    <w:p w14:paraId="57E02406" w14:textId="0DF89DDB" w:rsidR="00C1420B" w:rsidRDefault="00C1420B" w:rsidP="00D303F5">
      <w:pPr>
        <w:pStyle w:val="Ratk11abc"/>
        <w:ind w:left="0" w:firstLine="0"/>
      </w:pPr>
      <w:r>
        <w:t xml:space="preserve">Korrelaatiokertoimen  </w:t>
      </w:r>
      <w:r w:rsidR="00584D7E" w:rsidRPr="00584D7E">
        <w:rPr>
          <w:position w:val="-8"/>
        </w:rPr>
        <w:object w:dxaOrig="859" w:dyaOrig="279" w14:anchorId="7082A13D">
          <v:shape id="_x0000_i1068" type="#_x0000_t75" style="width:43pt;height:13.95pt" o:ole="">
            <v:imagedata r:id="rId129" o:title=""/>
          </v:shape>
          <o:OLEObject Type="Embed" ProgID="Equation.DSMT4" ShapeID="_x0000_i1068" DrawAspect="Content" ObjectID="_1725695477" r:id="rId130"/>
        </w:object>
      </w:r>
      <w:r>
        <w:t xml:space="preserve">  perusteella tuomarien pisteiden välillä näyttää olevan huomattava positiivinen lineaarinen riippuvuus.</w:t>
      </w:r>
    </w:p>
    <w:p w14:paraId="4CD2D405" w14:textId="77777777" w:rsidR="00C1420B" w:rsidRDefault="00C1420B" w:rsidP="00D303F5">
      <w:pPr>
        <w:pStyle w:val="Ratk11abc"/>
        <w:ind w:left="0" w:firstLine="0"/>
      </w:pPr>
    </w:p>
    <w:p w14:paraId="4F1C957D" w14:textId="77777777" w:rsidR="00C1420B" w:rsidRDefault="00C1420B" w:rsidP="00D303F5">
      <w:pPr>
        <w:pStyle w:val="Ratk11abc"/>
        <w:ind w:left="0" w:firstLine="0"/>
      </w:pPr>
      <w:r>
        <w:lastRenderedPageBreak/>
        <w:t>Hajontakuviosta nähdään, että aineistoon sisältyy yksi muista selvästi poikkeava havainto. Poistetaan taulukosta rivillä 3 oleva havainto, piirretään uusi hajontakuvio ja määritetään korrelaatiokerroin.</w:t>
      </w:r>
    </w:p>
    <w:p w14:paraId="169FB5CD" w14:textId="77777777" w:rsidR="00C1420B" w:rsidRDefault="00C1420B" w:rsidP="00D303F5">
      <w:pPr>
        <w:pStyle w:val="Ratk11abc"/>
        <w:ind w:left="0" w:firstLine="0"/>
      </w:pPr>
    </w:p>
    <w:p w14:paraId="080E47B4" w14:textId="77777777" w:rsidR="00C1420B" w:rsidRDefault="00C1420B" w:rsidP="00D303F5">
      <w:pPr>
        <w:pStyle w:val="Ratk11abc"/>
        <w:ind w:left="0" w:firstLine="0"/>
      </w:pPr>
      <w:r w:rsidRPr="00BF70B0">
        <w:rPr>
          <w:noProof/>
        </w:rPr>
        <w:drawing>
          <wp:inline distT="0" distB="0" distL="0" distR="0" wp14:anchorId="73F9B7DC" wp14:editId="7A44868D">
            <wp:extent cx="3407311" cy="3207660"/>
            <wp:effectExtent l="0" t="0" r="3175" b="0"/>
            <wp:docPr id="35" name="Kuv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410015" cy="3210206"/>
                    </a:xfrm>
                    <a:prstGeom prst="rect">
                      <a:avLst/>
                    </a:prstGeom>
                  </pic:spPr>
                </pic:pic>
              </a:graphicData>
            </a:graphic>
          </wp:inline>
        </w:drawing>
      </w:r>
    </w:p>
    <w:p w14:paraId="26E169C8" w14:textId="77777777" w:rsidR="00C1420B" w:rsidRDefault="00C1420B" w:rsidP="00D303F5">
      <w:pPr>
        <w:pStyle w:val="Ratk11abc"/>
        <w:ind w:left="0" w:firstLine="0"/>
      </w:pPr>
    </w:p>
    <w:p w14:paraId="30A3E9A3" w14:textId="77777777" w:rsidR="00C1420B" w:rsidRDefault="00C1420B" w:rsidP="00D303F5">
      <w:pPr>
        <w:pStyle w:val="Ratk11abc"/>
        <w:ind w:left="0" w:firstLine="0"/>
      </w:pPr>
      <w:r w:rsidRPr="005B1B03">
        <w:rPr>
          <w:noProof/>
        </w:rPr>
        <w:drawing>
          <wp:inline distT="0" distB="0" distL="0" distR="0" wp14:anchorId="41B7C4AF" wp14:editId="42015354">
            <wp:extent cx="1390721" cy="2178162"/>
            <wp:effectExtent l="0" t="0" r="0" b="0"/>
            <wp:docPr id="36" name="Kuva 36"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uva 6" descr="Kuva, joka sisältää kohteen pöytä&#10;&#10;Kuvaus luotu automaattisesti"/>
                    <pic:cNvPicPr/>
                  </pic:nvPicPr>
                  <pic:blipFill>
                    <a:blip r:embed="rId132"/>
                    <a:stretch>
                      <a:fillRect/>
                    </a:stretch>
                  </pic:blipFill>
                  <pic:spPr>
                    <a:xfrm>
                      <a:off x="0" y="0"/>
                      <a:ext cx="1390721" cy="2178162"/>
                    </a:xfrm>
                    <a:prstGeom prst="rect">
                      <a:avLst/>
                    </a:prstGeom>
                  </pic:spPr>
                </pic:pic>
              </a:graphicData>
            </a:graphic>
          </wp:inline>
        </w:drawing>
      </w:r>
    </w:p>
    <w:p w14:paraId="1B46CCBD" w14:textId="77777777" w:rsidR="00C1420B" w:rsidRDefault="00C1420B" w:rsidP="00D303F5">
      <w:pPr>
        <w:pStyle w:val="Ratk11abc"/>
        <w:ind w:left="0" w:firstLine="0"/>
      </w:pPr>
    </w:p>
    <w:p w14:paraId="06291CD2" w14:textId="44DDA2DE" w:rsidR="00C1420B" w:rsidRDefault="00C1420B" w:rsidP="00D303F5">
      <w:pPr>
        <w:pStyle w:val="Ratk11abc"/>
        <w:ind w:left="0" w:firstLine="0"/>
      </w:pPr>
      <w:r>
        <w:t xml:space="preserve">Nyt korrelaatiokertoimen  </w:t>
      </w:r>
      <w:r w:rsidR="00584D7E" w:rsidRPr="00584D7E">
        <w:rPr>
          <w:position w:val="-8"/>
        </w:rPr>
        <w:object w:dxaOrig="859" w:dyaOrig="279" w14:anchorId="321F3D4E">
          <v:shape id="_x0000_i1069" type="#_x0000_t75" style="width:43pt;height:13.95pt" o:ole="">
            <v:imagedata r:id="rId133" o:title=""/>
          </v:shape>
          <o:OLEObject Type="Embed" ProgID="Equation.DSMT4" ShapeID="_x0000_i1069" DrawAspect="Content" ObjectID="_1725695478" r:id="rId134"/>
        </w:object>
      </w:r>
      <w:r>
        <w:t xml:space="preserve">  perusteella tuomarien pisteiden välinen lineaarinen riippuvuus onkin voimakkuudeltaan voimakas.</w:t>
      </w:r>
    </w:p>
    <w:p w14:paraId="72435391" w14:textId="77777777" w:rsidR="00C1420B" w:rsidRDefault="00C1420B" w:rsidP="00D303F5">
      <w:pPr>
        <w:pStyle w:val="Ratk11abc"/>
        <w:ind w:left="0" w:firstLine="0"/>
      </w:pPr>
    </w:p>
    <w:p w14:paraId="7BEF46D0" w14:textId="77777777" w:rsidR="00C1420B" w:rsidRPr="00E87F6A" w:rsidRDefault="00C1420B" w:rsidP="00602F4E">
      <w:pPr>
        <w:pStyle w:val="Ratk11abc"/>
        <w:ind w:left="0" w:firstLine="0"/>
        <w:rPr>
          <w:b/>
          <w:bCs/>
        </w:rPr>
      </w:pPr>
      <w:r w:rsidRPr="00E87F6A">
        <w:rPr>
          <w:b/>
          <w:bCs/>
        </w:rPr>
        <w:t>Vastaus</w:t>
      </w:r>
    </w:p>
    <w:p w14:paraId="257C88FC" w14:textId="77777777" w:rsidR="00C1420B" w:rsidRPr="008F344B" w:rsidRDefault="00C1420B" w:rsidP="00216313">
      <w:pPr>
        <w:pStyle w:val="Ratk11abc"/>
        <w:ind w:left="0" w:firstLine="0"/>
      </w:pPr>
      <w:r>
        <w:t>Tuloksiin sisältyy yksi poikkeava havainto. Kun se poistetaan, lineaarisen riippuvuuden voimakkuus muuttuu huomattavasta voimakkaaksi.</w:t>
      </w:r>
    </w:p>
    <w:p w14:paraId="4E98C209" w14:textId="77777777" w:rsidR="00C1420B" w:rsidRPr="00CA7993" w:rsidRDefault="00C1420B" w:rsidP="00CA7993">
      <w:pPr>
        <w:pStyle w:val="Ratk16Teht-nro"/>
      </w:pPr>
      <w:r>
        <w:lastRenderedPageBreak/>
        <w:t>7.13</w:t>
      </w:r>
    </w:p>
    <w:p w14:paraId="5558ABFC" w14:textId="77777777" w:rsidR="00C1420B" w:rsidRPr="002417B8" w:rsidRDefault="00C1420B" w:rsidP="002417B8">
      <w:pPr>
        <w:pStyle w:val="Ratk11"/>
      </w:pPr>
    </w:p>
    <w:p w14:paraId="45CABEC9" w14:textId="77777777" w:rsidR="00C1420B" w:rsidRDefault="00C1420B" w:rsidP="00620D6E">
      <w:pPr>
        <w:pStyle w:val="Ratk11abc"/>
      </w:pPr>
      <w:r w:rsidRPr="000F0305">
        <w:rPr>
          <w:b/>
          <w:bCs/>
        </w:rPr>
        <w:t>a)</w:t>
      </w:r>
      <w:r>
        <w:tab/>
        <w:t>Tuloksiin sisältyy yksi poikkeava havaintoarvo.</w:t>
      </w:r>
    </w:p>
    <w:p w14:paraId="0E05EF80" w14:textId="77777777" w:rsidR="00C1420B" w:rsidRDefault="00C1420B" w:rsidP="00620D6E">
      <w:pPr>
        <w:pStyle w:val="Ratk11abc"/>
      </w:pPr>
    </w:p>
    <w:p w14:paraId="14C1CA1C" w14:textId="77777777" w:rsidR="00C1420B" w:rsidRDefault="00C1420B" w:rsidP="00620D6E">
      <w:pPr>
        <w:pStyle w:val="Ratk11abc"/>
      </w:pPr>
      <w:r>
        <w:tab/>
      </w:r>
      <w:r w:rsidRPr="00D609CA">
        <w:rPr>
          <w:noProof/>
        </w:rPr>
        <w:drawing>
          <wp:inline distT="0" distB="0" distL="0" distR="0" wp14:anchorId="734224B4" wp14:editId="4B86FCF5">
            <wp:extent cx="1231900" cy="1162050"/>
            <wp:effectExtent l="0" t="0" r="6350" b="0"/>
            <wp:docPr id="37" name="Kuv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5"/>
                    <a:srcRect r="56405"/>
                    <a:stretch/>
                  </pic:blipFill>
                  <pic:spPr bwMode="auto">
                    <a:xfrm>
                      <a:off x="0" y="0"/>
                      <a:ext cx="1231964" cy="1162110"/>
                    </a:xfrm>
                    <a:prstGeom prst="rect">
                      <a:avLst/>
                    </a:prstGeom>
                    <a:ln>
                      <a:noFill/>
                    </a:ln>
                    <a:extLst>
                      <a:ext uri="{53640926-AAD7-44D8-BBD7-CCE9431645EC}">
                        <a14:shadowObscured xmlns:a14="http://schemas.microsoft.com/office/drawing/2010/main"/>
                      </a:ext>
                    </a:extLst>
                  </pic:spPr>
                </pic:pic>
              </a:graphicData>
            </a:graphic>
          </wp:inline>
        </w:drawing>
      </w:r>
    </w:p>
    <w:p w14:paraId="69734805" w14:textId="77777777" w:rsidR="00C1420B" w:rsidRDefault="00C1420B" w:rsidP="00620D6E">
      <w:pPr>
        <w:pStyle w:val="Ratk11abc"/>
      </w:pPr>
    </w:p>
    <w:p w14:paraId="069EDC55" w14:textId="77777777" w:rsidR="00C1420B" w:rsidRDefault="00C1420B" w:rsidP="00620D6E">
      <w:pPr>
        <w:pStyle w:val="Ratk11abc"/>
      </w:pPr>
      <w:r>
        <w:tab/>
        <w:t>Poikkeava havaintoarvo on koordinaatistossa ylävasemmalla. Kun se poistetaan, korrelaatio säilyy edelleen voimakkaana, sillä havaintoarvot sopivat edelleen hyvin suoralle.</w:t>
      </w:r>
    </w:p>
    <w:p w14:paraId="17776DAA" w14:textId="77777777" w:rsidR="00C1420B" w:rsidRDefault="00C1420B" w:rsidP="00620D6E">
      <w:pPr>
        <w:pStyle w:val="Ratk11abc"/>
      </w:pPr>
    </w:p>
    <w:p w14:paraId="5BB6E2DB" w14:textId="77777777" w:rsidR="00C1420B" w:rsidRDefault="00C1420B" w:rsidP="009F5157">
      <w:pPr>
        <w:pStyle w:val="Ratk11abc"/>
        <w:ind w:left="0" w:firstLine="0"/>
        <w:rPr>
          <w:b/>
          <w:bCs/>
        </w:rPr>
      </w:pPr>
    </w:p>
    <w:p w14:paraId="1229CC12" w14:textId="77777777" w:rsidR="00C1420B" w:rsidRDefault="00C1420B" w:rsidP="00EF5DAD">
      <w:pPr>
        <w:pStyle w:val="Ratk11abc"/>
      </w:pPr>
      <w:r>
        <w:rPr>
          <w:b/>
          <w:bCs/>
        </w:rPr>
        <w:t>b</w:t>
      </w:r>
      <w:r w:rsidRPr="000F0305">
        <w:rPr>
          <w:b/>
          <w:bCs/>
        </w:rPr>
        <w:t>)</w:t>
      </w:r>
      <w:r>
        <w:tab/>
        <w:t>Tuloksiin sisältyy yksi poikkeava havaintoarvo.</w:t>
      </w:r>
    </w:p>
    <w:p w14:paraId="68868037" w14:textId="77777777" w:rsidR="00C1420B" w:rsidRDefault="00C1420B" w:rsidP="00EF5DAD">
      <w:pPr>
        <w:pStyle w:val="Ratk11abc"/>
      </w:pPr>
    </w:p>
    <w:p w14:paraId="0AF1A83B" w14:textId="77777777" w:rsidR="00C1420B" w:rsidRDefault="00C1420B" w:rsidP="00EF5DAD">
      <w:pPr>
        <w:pStyle w:val="Ratk11abc"/>
      </w:pPr>
      <w:r>
        <w:tab/>
      </w:r>
      <w:r w:rsidRPr="00D609CA">
        <w:rPr>
          <w:noProof/>
        </w:rPr>
        <w:drawing>
          <wp:inline distT="0" distB="0" distL="0" distR="0" wp14:anchorId="14A32EAE" wp14:editId="53427D5C">
            <wp:extent cx="1181099" cy="1162050"/>
            <wp:effectExtent l="0" t="0" r="635" b="0"/>
            <wp:docPr id="38" name="Kuv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5"/>
                    <a:srcRect l="58202"/>
                    <a:stretch/>
                  </pic:blipFill>
                  <pic:spPr bwMode="auto">
                    <a:xfrm>
                      <a:off x="0" y="0"/>
                      <a:ext cx="1181160" cy="1162110"/>
                    </a:xfrm>
                    <a:prstGeom prst="rect">
                      <a:avLst/>
                    </a:prstGeom>
                    <a:ln>
                      <a:noFill/>
                    </a:ln>
                    <a:extLst>
                      <a:ext uri="{53640926-AAD7-44D8-BBD7-CCE9431645EC}">
                        <a14:shadowObscured xmlns:a14="http://schemas.microsoft.com/office/drawing/2010/main"/>
                      </a:ext>
                    </a:extLst>
                  </pic:spPr>
                </pic:pic>
              </a:graphicData>
            </a:graphic>
          </wp:inline>
        </w:drawing>
      </w:r>
    </w:p>
    <w:p w14:paraId="73CFA8A3" w14:textId="77777777" w:rsidR="00C1420B" w:rsidRDefault="00C1420B" w:rsidP="009B0FB7">
      <w:pPr>
        <w:pStyle w:val="Ratk11abc"/>
      </w:pPr>
      <w:r>
        <w:tab/>
      </w:r>
    </w:p>
    <w:p w14:paraId="008560D1" w14:textId="77777777" w:rsidR="00C1420B" w:rsidRDefault="00C1420B" w:rsidP="00E8200B">
      <w:pPr>
        <w:pStyle w:val="Ratk11abc"/>
      </w:pPr>
      <w:r>
        <w:tab/>
        <w:t>Poikkeava havaintoarvo on koordinaatistossa yläoikealla. Kun se poistetaan, korrelaatio heikkenee, sillä havaintoarvot sopivat huonommin suoralle.</w:t>
      </w:r>
    </w:p>
    <w:p w14:paraId="17DFDF1C" w14:textId="77777777" w:rsidR="00C1420B" w:rsidRDefault="00C1420B">
      <w:pPr>
        <w:rPr>
          <w:sz w:val="22"/>
          <w:szCs w:val="20"/>
        </w:rPr>
      </w:pPr>
    </w:p>
    <w:p w14:paraId="027EFCF5" w14:textId="77777777" w:rsidR="00C1420B" w:rsidRDefault="00C1420B" w:rsidP="000B41A4">
      <w:pPr>
        <w:pStyle w:val="Ratk11abc"/>
      </w:pPr>
    </w:p>
    <w:p w14:paraId="5CBB026E" w14:textId="77777777" w:rsidR="00C1420B" w:rsidRPr="00D35AFE" w:rsidRDefault="00C1420B" w:rsidP="00A61462">
      <w:pPr>
        <w:pStyle w:val="Ratk11abc"/>
        <w:rPr>
          <w:b/>
          <w:bCs/>
        </w:rPr>
      </w:pPr>
      <w:r w:rsidRPr="00C84865">
        <w:rPr>
          <w:b/>
          <w:bCs/>
        </w:rPr>
        <w:t>Vastaus</w:t>
      </w:r>
    </w:p>
    <w:p w14:paraId="0D5919BC" w14:textId="77777777" w:rsidR="00C1420B" w:rsidRPr="009B37B8" w:rsidRDefault="00C1420B" w:rsidP="00E810D1">
      <w:pPr>
        <w:pStyle w:val="Ratk11abc"/>
      </w:pPr>
      <w:r>
        <w:rPr>
          <w:b/>
          <w:bCs/>
        </w:rPr>
        <w:t>a</w:t>
      </w:r>
      <w:r w:rsidRPr="00787A6C">
        <w:rPr>
          <w:b/>
          <w:bCs/>
        </w:rPr>
        <w:t>)</w:t>
      </w:r>
      <w:r>
        <w:rPr>
          <w:b/>
          <w:bCs/>
        </w:rPr>
        <w:tab/>
      </w:r>
      <w:r>
        <w:t>Tuloksiin sisältyy yksi poikkeava havainto. Kun se poistetaan, korrelaatio säilyy voimakkaana.</w:t>
      </w:r>
    </w:p>
    <w:p w14:paraId="2E3CF2FA" w14:textId="77777777" w:rsidR="00C1420B" w:rsidRPr="004F31F8" w:rsidRDefault="00C1420B" w:rsidP="005D60CC">
      <w:pPr>
        <w:pStyle w:val="Ratk11abc"/>
      </w:pPr>
      <w:r>
        <w:rPr>
          <w:b/>
          <w:bCs/>
        </w:rPr>
        <w:t>b</w:t>
      </w:r>
      <w:r w:rsidRPr="00787A6C">
        <w:rPr>
          <w:b/>
          <w:bCs/>
        </w:rPr>
        <w:t>)</w:t>
      </w:r>
      <w:r>
        <w:rPr>
          <w:b/>
          <w:bCs/>
        </w:rPr>
        <w:tab/>
      </w:r>
      <w:r>
        <w:t>Tuloksiin sisältyy yksi poikkeava havainto. Kun se poistetaan, korrelaatio heikkenee.</w:t>
      </w:r>
    </w:p>
    <w:p w14:paraId="775D545B" w14:textId="77777777" w:rsidR="00C1420B" w:rsidRDefault="00C1420B" w:rsidP="002417B8">
      <w:pPr>
        <w:pStyle w:val="Ratk16Teht-nro"/>
      </w:pPr>
      <w:r>
        <w:lastRenderedPageBreak/>
        <w:t>7.14</w:t>
      </w:r>
    </w:p>
    <w:p w14:paraId="527A137B" w14:textId="77777777" w:rsidR="00C1420B" w:rsidRPr="002417B8" w:rsidRDefault="00C1420B" w:rsidP="002417B8">
      <w:pPr>
        <w:pStyle w:val="Ratk11"/>
      </w:pPr>
    </w:p>
    <w:p w14:paraId="304A293B" w14:textId="77777777" w:rsidR="00C1420B" w:rsidRDefault="00C1420B" w:rsidP="00620D6E">
      <w:pPr>
        <w:pStyle w:val="Ratk11abc"/>
      </w:pPr>
      <w:r w:rsidRPr="000F0305">
        <w:rPr>
          <w:b/>
          <w:bCs/>
        </w:rPr>
        <w:t>a)</w:t>
      </w:r>
      <w:r>
        <w:tab/>
        <w:t xml:space="preserve">Ratkaistaan tehtävä </w:t>
      </w:r>
      <w:proofErr w:type="spellStart"/>
      <w:r>
        <w:t>GeoGebran</w:t>
      </w:r>
      <w:proofErr w:type="spellEnd"/>
      <w:r>
        <w:t xml:space="preserve"> taulukkolaskennalla.</w:t>
      </w:r>
    </w:p>
    <w:p w14:paraId="281C8437" w14:textId="77777777" w:rsidR="00C1420B" w:rsidRDefault="00C1420B" w:rsidP="00620D6E">
      <w:pPr>
        <w:pStyle w:val="Ratk11abc"/>
      </w:pPr>
    </w:p>
    <w:p w14:paraId="69090C44" w14:textId="77777777" w:rsidR="00C1420B" w:rsidRDefault="00C1420B" w:rsidP="00620D6E">
      <w:pPr>
        <w:pStyle w:val="Ratk11abc"/>
        <w:ind w:firstLine="0"/>
      </w:pPr>
      <w:r>
        <w:t xml:space="preserve">Muuttuja  </w:t>
      </w:r>
      <w:r w:rsidRPr="00E73532">
        <w:rPr>
          <w:i/>
          <w:iCs/>
        </w:rPr>
        <w:t>x</w:t>
      </w:r>
      <w:r>
        <w:t xml:space="preserve">  on vuodesta 2010 kulunut aika vuosina ja muuttuja  </w:t>
      </w:r>
      <w:r w:rsidRPr="00F53FD6">
        <w:rPr>
          <w:i/>
          <w:iCs/>
        </w:rPr>
        <w:t>y</w:t>
      </w:r>
      <w:r>
        <w:t xml:space="preserve">  pakettien määrä. Taulukoidaan havaintoarvot.</w:t>
      </w:r>
    </w:p>
    <w:p w14:paraId="1B288830" w14:textId="77777777" w:rsidR="00C1420B" w:rsidRDefault="00C1420B" w:rsidP="00620D6E">
      <w:pPr>
        <w:pStyle w:val="Ratk11abc"/>
        <w:ind w:firstLine="0"/>
      </w:pPr>
    </w:p>
    <w:p w14:paraId="7CFD5A19" w14:textId="77777777" w:rsidR="00C1420B" w:rsidRDefault="00C1420B" w:rsidP="00620D6E">
      <w:pPr>
        <w:pStyle w:val="Ratk11abc"/>
        <w:ind w:firstLine="0"/>
      </w:pPr>
      <w:r w:rsidRPr="007329C2">
        <w:rPr>
          <w:noProof/>
        </w:rPr>
        <w:drawing>
          <wp:inline distT="0" distB="0" distL="0" distR="0" wp14:anchorId="07C0E096" wp14:editId="0D7481AF">
            <wp:extent cx="2667137" cy="1371670"/>
            <wp:effectExtent l="0" t="0" r="0" b="0"/>
            <wp:docPr id="39" name="Kuva 3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136"/>
                    <a:stretch>
                      <a:fillRect/>
                    </a:stretch>
                  </pic:blipFill>
                  <pic:spPr>
                    <a:xfrm>
                      <a:off x="0" y="0"/>
                      <a:ext cx="2667137" cy="1371670"/>
                    </a:xfrm>
                    <a:prstGeom prst="rect">
                      <a:avLst/>
                    </a:prstGeom>
                  </pic:spPr>
                </pic:pic>
              </a:graphicData>
            </a:graphic>
          </wp:inline>
        </w:drawing>
      </w:r>
    </w:p>
    <w:p w14:paraId="1E7667EC" w14:textId="77777777" w:rsidR="00C1420B" w:rsidRDefault="00C1420B" w:rsidP="00620D6E">
      <w:pPr>
        <w:pStyle w:val="Ratk11abc"/>
        <w:ind w:firstLine="0"/>
      </w:pPr>
    </w:p>
    <w:p w14:paraId="3F7D7F82" w14:textId="77777777" w:rsidR="00C1420B" w:rsidRDefault="00C1420B" w:rsidP="0083115C">
      <w:pPr>
        <w:pStyle w:val="Ratk11abc"/>
        <w:ind w:firstLine="0"/>
      </w:pPr>
      <w:r>
        <w:t>Piirretään hajontakuvio, tehdään lineaarinen sovitus ja määritetään korrelaatiokerroin.</w:t>
      </w:r>
    </w:p>
    <w:p w14:paraId="4C916F99" w14:textId="77777777" w:rsidR="00C1420B" w:rsidRDefault="00C1420B" w:rsidP="0083115C">
      <w:pPr>
        <w:pStyle w:val="Ratk11abc"/>
        <w:ind w:firstLine="0"/>
      </w:pPr>
    </w:p>
    <w:p w14:paraId="02732477" w14:textId="77777777" w:rsidR="00C1420B" w:rsidRDefault="00C1420B" w:rsidP="0083115C">
      <w:pPr>
        <w:pStyle w:val="Ratk11abc"/>
        <w:ind w:firstLine="0"/>
      </w:pPr>
      <w:r w:rsidRPr="00B966CB">
        <w:rPr>
          <w:noProof/>
        </w:rPr>
        <w:drawing>
          <wp:inline distT="0" distB="0" distL="0" distR="0" wp14:anchorId="499FC9FA" wp14:editId="12144687">
            <wp:extent cx="2635155" cy="2622550"/>
            <wp:effectExtent l="0" t="0" r="0" b="6350"/>
            <wp:docPr id="40" name="Kuv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638808" cy="2626185"/>
                    </a:xfrm>
                    <a:prstGeom prst="rect">
                      <a:avLst/>
                    </a:prstGeom>
                  </pic:spPr>
                </pic:pic>
              </a:graphicData>
            </a:graphic>
          </wp:inline>
        </w:drawing>
      </w:r>
    </w:p>
    <w:p w14:paraId="164AA194" w14:textId="77777777" w:rsidR="00C1420B" w:rsidRDefault="00C1420B" w:rsidP="0083115C">
      <w:pPr>
        <w:pStyle w:val="Ratk11abc"/>
        <w:ind w:firstLine="0"/>
      </w:pPr>
    </w:p>
    <w:p w14:paraId="48257506" w14:textId="77777777" w:rsidR="00C1420B" w:rsidRDefault="00C1420B" w:rsidP="004F33CB">
      <w:pPr>
        <w:pStyle w:val="Ratk11abc"/>
        <w:ind w:firstLine="0"/>
      </w:pPr>
      <w:r w:rsidRPr="00FA79D7">
        <w:rPr>
          <w:noProof/>
        </w:rPr>
        <w:lastRenderedPageBreak/>
        <w:drawing>
          <wp:inline distT="0" distB="0" distL="0" distR="0" wp14:anchorId="2EE26031" wp14:editId="3D9105A7">
            <wp:extent cx="1809843" cy="2178162"/>
            <wp:effectExtent l="0" t="0" r="0" b="0"/>
            <wp:docPr id="41" name="Kuva 4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3" descr="Kuva, joka sisältää kohteen pöytä&#10;&#10;Kuvaus luotu automaattisesti"/>
                    <pic:cNvPicPr/>
                  </pic:nvPicPr>
                  <pic:blipFill>
                    <a:blip r:embed="rId138"/>
                    <a:stretch>
                      <a:fillRect/>
                    </a:stretch>
                  </pic:blipFill>
                  <pic:spPr>
                    <a:xfrm>
                      <a:off x="0" y="0"/>
                      <a:ext cx="1809843" cy="2178162"/>
                    </a:xfrm>
                    <a:prstGeom prst="rect">
                      <a:avLst/>
                    </a:prstGeom>
                  </pic:spPr>
                </pic:pic>
              </a:graphicData>
            </a:graphic>
          </wp:inline>
        </w:drawing>
      </w:r>
    </w:p>
    <w:p w14:paraId="600731E2" w14:textId="77777777" w:rsidR="00C1420B" w:rsidRDefault="00C1420B" w:rsidP="0083115C">
      <w:pPr>
        <w:pStyle w:val="Ratk11abc"/>
        <w:ind w:firstLine="0"/>
      </w:pPr>
    </w:p>
    <w:p w14:paraId="0F11889E" w14:textId="65D0D4A6" w:rsidR="00C1420B" w:rsidRDefault="00C1420B" w:rsidP="00AA424E">
      <w:pPr>
        <w:pStyle w:val="Ratk11abc"/>
        <w:ind w:firstLine="0"/>
      </w:pPr>
      <w:r>
        <w:t xml:space="preserve">Hajontakuvion ja selitysasteen  </w:t>
      </w:r>
      <w:r w:rsidR="00584D7E" w:rsidRPr="00584D7E">
        <w:rPr>
          <w:position w:val="-8"/>
        </w:rPr>
        <w:object w:dxaOrig="980" w:dyaOrig="340" w14:anchorId="0FB97264">
          <v:shape id="_x0000_i1070" type="#_x0000_t75" style="width:49.45pt;height:17.2pt" o:ole="">
            <v:imagedata r:id="rId139" o:title=""/>
          </v:shape>
          <o:OLEObject Type="Embed" ProgID="Equation.DSMT4" ShapeID="_x0000_i1070" DrawAspect="Content" ObjectID="_1725695479" r:id="rId140"/>
        </w:object>
      </w:r>
      <w:r>
        <w:t xml:space="preserve">  perusteella muuttujien välillä näyttää olevan voimakas positiivinen lineaarinen riippuvuus.</w:t>
      </w:r>
    </w:p>
    <w:p w14:paraId="2EB2BCE3" w14:textId="77777777" w:rsidR="00C1420B" w:rsidRDefault="00C1420B" w:rsidP="00AA424E">
      <w:pPr>
        <w:pStyle w:val="Ratk11abc"/>
        <w:ind w:firstLine="0"/>
      </w:pPr>
    </w:p>
    <w:p w14:paraId="1A051FBE" w14:textId="2306E0E2" w:rsidR="00C1420B" w:rsidRDefault="00C1420B" w:rsidP="00AA424E">
      <w:pPr>
        <w:pStyle w:val="Ratk11abc"/>
        <w:ind w:firstLine="0"/>
      </w:pPr>
      <w:r>
        <w:t xml:space="preserve">Regressiosuoran yhtälö  </w:t>
      </w:r>
      <w:r w:rsidR="00584D7E" w:rsidRPr="00584D7E">
        <w:rPr>
          <w:position w:val="-10"/>
        </w:rPr>
        <w:object w:dxaOrig="1760" w:dyaOrig="300" w14:anchorId="05ED8192">
          <v:shape id="_x0000_i1071" type="#_x0000_t75" style="width:88.1pt;height:15.05pt" o:ole="">
            <v:imagedata r:id="rId141" o:title=""/>
          </v:shape>
          <o:OLEObject Type="Embed" ProgID="Equation.DSMT4" ShapeID="_x0000_i1071" DrawAspect="Content" ObjectID="_1725695480" r:id="rId142"/>
        </w:object>
      </w:r>
      <w:r>
        <w:t xml:space="preserve">  antaa vuoden 2023 ennusteeksi </w:t>
      </w:r>
      <w:r w:rsidR="00584D7E" w:rsidRPr="00584D7E">
        <w:rPr>
          <w:position w:val="-10"/>
        </w:rPr>
        <w:object w:dxaOrig="2439" w:dyaOrig="300" w14:anchorId="456C8C20">
          <v:shape id="_x0000_i1072" type="#_x0000_t75" style="width:122.5pt;height:15.05pt" o:ole="">
            <v:imagedata r:id="rId143" o:title=""/>
          </v:shape>
          <o:OLEObject Type="Embed" ProgID="Equation.DSMT4" ShapeID="_x0000_i1072" DrawAspect="Content" ObjectID="_1725695481" r:id="rId144"/>
        </w:object>
      </w:r>
      <w:r>
        <w:t xml:space="preserve">  pakettia.</w:t>
      </w:r>
    </w:p>
    <w:p w14:paraId="519F763E" w14:textId="77777777" w:rsidR="00C1420B" w:rsidRDefault="00C1420B" w:rsidP="00AA424E">
      <w:pPr>
        <w:pStyle w:val="Ratk11abc"/>
        <w:ind w:firstLine="0"/>
      </w:pPr>
    </w:p>
    <w:p w14:paraId="6D880788" w14:textId="77777777" w:rsidR="00C1420B" w:rsidRDefault="00C1420B" w:rsidP="00AA424E">
      <w:pPr>
        <w:pStyle w:val="Ratk11abc"/>
        <w:ind w:firstLine="0"/>
      </w:pPr>
      <w:r>
        <w:t>Kokeillaan seuraavaksi eksponentiaalista mallia.</w:t>
      </w:r>
    </w:p>
    <w:p w14:paraId="1695D289" w14:textId="77777777" w:rsidR="00C1420B" w:rsidRDefault="00C1420B" w:rsidP="00AA424E">
      <w:pPr>
        <w:pStyle w:val="Ratk11abc"/>
        <w:ind w:firstLine="0"/>
      </w:pPr>
    </w:p>
    <w:p w14:paraId="0CBA9B6D" w14:textId="77777777" w:rsidR="00C1420B" w:rsidRDefault="00C1420B" w:rsidP="00AA424E">
      <w:pPr>
        <w:pStyle w:val="Ratk11abc"/>
        <w:ind w:firstLine="0"/>
      </w:pPr>
      <w:r w:rsidRPr="00142F69">
        <w:rPr>
          <w:noProof/>
        </w:rPr>
        <w:lastRenderedPageBreak/>
        <w:drawing>
          <wp:inline distT="0" distB="0" distL="0" distR="0" wp14:anchorId="7F92A6F0" wp14:editId="329F11F5">
            <wp:extent cx="2961565" cy="2940316"/>
            <wp:effectExtent l="0" t="0" r="0" b="0"/>
            <wp:docPr id="42" name="Kuv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964922" cy="2943649"/>
                    </a:xfrm>
                    <a:prstGeom prst="rect">
                      <a:avLst/>
                    </a:prstGeom>
                  </pic:spPr>
                </pic:pic>
              </a:graphicData>
            </a:graphic>
          </wp:inline>
        </w:drawing>
      </w:r>
    </w:p>
    <w:p w14:paraId="6DE96D47" w14:textId="77777777" w:rsidR="00C1420B" w:rsidRDefault="00C1420B" w:rsidP="00AA424E">
      <w:pPr>
        <w:pStyle w:val="Ratk11abc"/>
        <w:ind w:firstLine="0"/>
      </w:pPr>
    </w:p>
    <w:p w14:paraId="2F121DFA" w14:textId="77777777" w:rsidR="00C1420B" w:rsidRDefault="00C1420B" w:rsidP="00AA424E">
      <w:pPr>
        <w:pStyle w:val="Ratk11abc"/>
        <w:ind w:firstLine="0"/>
      </w:pPr>
      <w:r w:rsidRPr="009031B0">
        <w:rPr>
          <w:noProof/>
        </w:rPr>
        <w:drawing>
          <wp:inline distT="0" distB="0" distL="0" distR="0" wp14:anchorId="0A449370" wp14:editId="03D8F66C">
            <wp:extent cx="1739989" cy="2178162"/>
            <wp:effectExtent l="0" t="0" r="0" b="0"/>
            <wp:docPr id="43" name="Kuva 43"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uva 11" descr="Kuva, joka sisältää kohteen pöytä&#10;&#10;Kuvaus luotu automaattisesti"/>
                    <pic:cNvPicPr/>
                  </pic:nvPicPr>
                  <pic:blipFill>
                    <a:blip r:embed="rId146"/>
                    <a:stretch>
                      <a:fillRect/>
                    </a:stretch>
                  </pic:blipFill>
                  <pic:spPr>
                    <a:xfrm>
                      <a:off x="0" y="0"/>
                      <a:ext cx="1739989" cy="2178162"/>
                    </a:xfrm>
                    <a:prstGeom prst="rect">
                      <a:avLst/>
                    </a:prstGeom>
                  </pic:spPr>
                </pic:pic>
              </a:graphicData>
            </a:graphic>
          </wp:inline>
        </w:drawing>
      </w:r>
    </w:p>
    <w:p w14:paraId="6514C9EC" w14:textId="77777777" w:rsidR="00C1420B" w:rsidRDefault="00C1420B" w:rsidP="00AA424E">
      <w:pPr>
        <w:pStyle w:val="Ratk11abc"/>
        <w:ind w:firstLine="0"/>
      </w:pPr>
    </w:p>
    <w:p w14:paraId="69935539" w14:textId="13CF3C5C" w:rsidR="00C1420B" w:rsidRDefault="00C1420B" w:rsidP="001173D2">
      <w:pPr>
        <w:pStyle w:val="Ratk11abc"/>
        <w:ind w:firstLine="0"/>
      </w:pPr>
      <w:r>
        <w:t xml:space="preserve">Hajontakuvion ja selitysasteen  </w:t>
      </w:r>
      <w:r w:rsidR="00584D7E" w:rsidRPr="00584D7E">
        <w:rPr>
          <w:position w:val="-8"/>
        </w:rPr>
        <w:object w:dxaOrig="980" w:dyaOrig="340" w14:anchorId="19BC6925">
          <v:shape id="_x0000_i1073" type="#_x0000_t75" style="width:49.45pt;height:17.2pt" o:ole="">
            <v:imagedata r:id="rId147" o:title=""/>
          </v:shape>
          <o:OLEObject Type="Embed" ProgID="Equation.DSMT4" ShapeID="_x0000_i1073" DrawAspect="Content" ObjectID="_1725695482" r:id="rId148"/>
        </w:object>
      </w:r>
      <w:r>
        <w:t xml:space="preserve">  perusteella muuttujien välistä riippuvuutta kuvaa hyvin myös eksponentiaalinen riippuvuus (Kasvu).</w:t>
      </w:r>
    </w:p>
    <w:p w14:paraId="54395A86" w14:textId="77777777" w:rsidR="00C1420B" w:rsidRDefault="00C1420B" w:rsidP="001173D2">
      <w:pPr>
        <w:pStyle w:val="Ratk11abc"/>
        <w:ind w:firstLine="0"/>
      </w:pPr>
    </w:p>
    <w:p w14:paraId="3752B952" w14:textId="794D48CB" w:rsidR="00C1420B" w:rsidRDefault="00C1420B" w:rsidP="00E1453F">
      <w:pPr>
        <w:pStyle w:val="Ratk11abc"/>
        <w:ind w:firstLine="0"/>
      </w:pPr>
      <w:r>
        <w:lastRenderedPageBreak/>
        <w:t xml:space="preserve">Neljän desimaalin tarkkuudella ilmoitettu regressiokäyrän yhtälö  </w:t>
      </w:r>
      <w:r w:rsidR="00584D7E" w:rsidRPr="00584D7E">
        <w:rPr>
          <w:position w:val="-10"/>
        </w:rPr>
        <w:object w:dxaOrig="2000" w:dyaOrig="360" w14:anchorId="4CF96926">
          <v:shape id="_x0000_i1074" type="#_x0000_t75" style="width:99.95pt;height:18.25pt" o:ole="">
            <v:imagedata r:id="rId149" o:title=""/>
          </v:shape>
          <o:OLEObject Type="Embed" ProgID="Equation.DSMT4" ShapeID="_x0000_i1074" DrawAspect="Content" ObjectID="_1725695483" r:id="rId150"/>
        </w:object>
      </w:r>
      <w:r>
        <w:t xml:space="preserve">  antaa vuoden  2023  ennusteeksi </w:t>
      </w:r>
      <w:r w:rsidR="00584D7E" w:rsidRPr="00584D7E">
        <w:rPr>
          <w:position w:val="-10"/>
        </w:rPr>
        <w:object w:dxaOrig="2580" w:dyaOrig="360" w14:anchorId="7681F25A">
          <v:shape id="_x0000_i1075" type="#_x0000_t75" style="width:128.95pt;height:18.25pt" o:ole="">
            <v:imagedata r:id="rId151" o:title=""/>
          </v:shape>
          <o:OLEObject Type="Embed" ProgID="Equation.DSMT4" ShapeID="_x0000_i1075" DrawAspect="Content" ObjectID="_1725695484" r:id="rId152"/>
        </w:object>
      </w:r>
      <w:r>
        <w:t xml:space="preserve"> miljoonaa pakettia.</w:t>
      </w:r>
    </w:p>
    <w:p w14:paraId="7B9C552E" w14:textId="77777777" w:rsidR="00C1420B" w:rsidRDefault="00C1420B" w:rsidP="00E1453F">
      <w:pPr>
        <w:pStyle w:val="Ratk11abc"/>
        <w:ind w:firstLine="0"/>
      </w:pPr>
    </w:p>
    <w:p w14:paraId="377CB01C" w14:textId="77777777" w:rsidR="00C1420B" w:rsidRDefault="00C1420B" w:rsidP="003475E3">
      <w:pPr>
        <w:pStyle w:val="Ratkohje11"/>
        <w:ind w:left="284"/>
      </w:pPr>
      <w:r>
        <w:t>Myös epätarkempaa regressiokäyrän yhtälöä voi käyttää. Silloin ennuste saattaa hieman muuttua.</w:t>
      </w:r>
    </w:p>
    <w:p w14:paraId="457CF950" w14:textId="77777777" w:rsidR="00C1420B" w:rsidRDefault="00C1420B" w:rsidP="009F5157">
      <w:pPr>
        <w:pStyle w:val="Ratk11abc"/>
        <w:ind w:left="0" w:firstLine="0"/>
        <w:rPr>
          <w:b/>
          <w:bCs/>
        </w:rPr>
      </w:pPr>
    </w:p>
    <w:p w14:paraId="6675556A" w14:textId="76216FFB" w:rsidR="00C1420B" w:rsidRDefault="00C1420B" w:rsidP="002E1ED0">
      <w:pPr>
        <w:pStyle w:val="Ratk11abc"/>
      </w:pPr>
      <w:r>
        <w:rPr>
          <w:b/>
          <w:bCs/>
        </w:rPr>
        <w:t>b</w:t>
      </w:r>
      <w:r w:rsidRPr="000F0305">
        <w:rPr>
          <w:b/>
          <w:bCs/>
        </w:rPr>
        <w:t>)</w:t>
      </w:r>
      <w:r>
        <w:tab/>
        <w:t xml:space="preserve">Lisätään taulukkoon havaintoarvo  </w:t>
      </w:r>
      <w:r w:rsidR="00584D7E" w:rsidRPr="00584D7E">
        <w:rPr>
          <w:position w:val="-6"/>
        </w:rPr>
        <w:object w:dxaOrig="560" w:dyaOrig="260" w14:anchorId="192F88F2">
          <v:shape id="_x0000_i1076" type="#_x0000_t75" style="width:27.95pt;height:12.9pt" o:ole="">
            <v:imagedata r:id="rId153" o:title=""/>
          </v:shape>
          <o:OLEObject Type="Embed" ProgID="Equation.DSMT4" ShapeID="_x0000_i1076" DrawAspect="Content" ObjectID="_1725695485" r:id="rId154"/>
        </w:object>
      </w:r>
      <w:r>
        <w:t xml:space="preserve">  ja  </w:t>
      </w:r>
      <w:r w:rsidR="00584D7E" w:rsidRPr="00584D7E">
        <w:rPr>
          <w:position w:val="-10"/>
        </w:rPr>
        <w:object w:dxaOrig="760" w:dyaOrig="300" w14:anchorId="4938A95B">
          <v:shape id="_x0000_i1077" type="#_x0000_t75" style="width:37.6pt;height:15.05pt" o:ole="">
            <v:imagedata r:id="rId155" o:title=""/>
          </v:shape>
          <o:OLEObject Type="Embed" ProgID="Equation.DSMT4" ShapeID="_x0000_i1077" DrawAspect="Content" ObjectID="_1725695486" r:id="rId156"/>
        </w:object>
      </w:r>
      <w:r>
        <w:t xml:space="preserve">  piirretään uusi hajontakuvio ja tehdään ensiksi lineaarinen sovitus.</w:t>
      </w:r>
    </w:p>
    <w:p w14:paraId="3E5ABE2A" w14:textId="77777777" w:rsidR="00C1420B" w:rsidRDefault="00C1420B" w:rsidP="002E1ED0">
      <w:pPr>
        <w:pStyle w:val="Ratk11abc"/>
      </w:pPr>
    </w:p>
    <w:p w14:paraId="3A3E385C" w14:textId="77777777" w:rsidR="00C1420B" w:rsidRDefault="00C1420B" w:rsidP="002E1ED0">
      <w:pPr>
        <w:pStyle w:val="Ratk11abc"/>
      </w:pPr>
      <w:r>
        <w:tab/>
      </w:r>
      <w:r w:rsidRPr="008A5F46">
        <w:rPr>
          <w:noProof/>
        </w:rPr>
        <w:drawing>
          <wp:inline distT="0" distB="0" distL="0" distR="0" wp14:anchorId="357252B2" wp14:editId="3535883F">
            <wp:extent cx="3384645" cy="3335570"/>
            <wp:effectExtent l="0" t="0" r="6350" b="0"/>
            <wp:docPr id="44" name="Kuv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3392453" cy="3343265"/>
                    </a:xfrm>
                    <a:prstGeom prst="rect">
                      <a:avLst/>
                    </a:prstGeom>
                  </pic:spPr>
                </pic:pic>
              </a:graphicData>
            </a:graphic>
          </wp:inline>
        </w:drawing>
      </w:r>
    </w:p>
    <w:p w14:paraId="0004F8DE" w14:textId="77777777" w:rsidR="00C1420B" w:rsidRDefault="00C1420B" w:rsidP="002E1ED0">
      <w:pPr>
        <w:pStyle w:val="Ratk11abc"/>
      </w:pPr>
    </w:p>
    <w:p w14:paraId="59CC0F26" w14:textId="77777777" w:rsidR="00C1420B" w:rsidRDefault="00C1420B" w:rsidP="002E1ED0">
      <w:pPr>
        <w:pStyle w:val="Ratk11abc"/>
      </w:pPr>
      <w:r>
        <w:lastRenderedPageBreak/>
        <w:tab/>
      </w:r>
      <w:r w:rsidRPr="00DF58F7">
        <w:rPr>
          <w:noProof/>
        </w:rPr>
        <w:drawing>
          <wp:inline distT="0" distB="0" distL="0" distR="0" wp14:anchorId="5E1CFF88" wp14:editId="0F8C75E2">
            <wp:extent cx="1567767" cy="1924335"/>
            <wp:effectExtent l="0" t="0" r="0" b="0"/>
            <wp:docPr id="45" name="Kuva 45"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uva 15" descr="Kuva, joka sisältää kohteen pöytä&#10;&#10;Kuvaus luotu automaattisesti"/>
                    <pic:cNvPicPr/>
                  </pic:nvPicPr>
                  <pic:blipFill>
                    <a:blip r:embed="rId158"/>
                    <a:stretch>
                      <a:fillRect/>
                    </a:stretch>
                  </pic:blipFill>
                  <pic:spPr>
                    <a:xfrm>
                      <a:off x="0" y="0"/>
                      <a:ext cx="1569986" cy="1927058"/>
                    </a:xfrm>
                    <a:prstGeom prst="rect">
                      <a:avLst/>
                    </a:prstGeom>
                  </pic:spPr>
                </pic:pic>
              </a:graphicData>
            </a:graphic>
          </wp:inline>
        </w:drawing>
      </w:r>
    </w:p>
    <w:p w14:paraId="046E0EFC" w14:textId="77777777" w:rsidR="00C1420B" w:rsidRDefault="00C1420B" w:rsidP="002E1ED0">
      <w:pPr>
        <w:pStyle w:val="Ratk11abc"/>
      </w:pPr>
    </w:p>
    <w:p w14:paraId="0D418349" w14:textId="36B26B95" w:rsidR="00C1420B" w:rsidRDefault="00C1420B" w:rsidP="004C74F0">
      <w:pPr>
        <w:pStyle w:val="Ratk11abc"/>
        <w:ind w:firstLine="0"/>
      </w:pPr>
      <w:r>
        <w:t xml:space="preserve">Hajontakuvion ja selitysasteen  </w:t>
      </w:r>
      <w:r w:rsidR="00584D7E" w:rsidRPr="00584D7E">
        <w:rPr>
          <w:position w:val="-8"/>
        </w:rPr>
        <w:object w:dxaOrig="980" w:dyaOrig="340" w14:anchorId="72FB5376">
          <v:shape id="_x0000_i1078" type="#_x0000_t75" style="width:49.45pt;height:17.2pt" o:ole="">
            <v:imagedata r:id="rId159" o:title=""/>
          </v:shape>
          <o:OLEObject Type="Embed" ProgID="Equation.DSMT4" ShapeID="_x0000_i1078" DrawAspect="Content" ObjectID="_1725695487" r:id="rId160"/>
        </w:object>
      </w:r>
      <w:r>
        <w:t xml:space="preserve">  perusteella muuttujien välillä näyttää olevan voimakas positiivinen lineaarinen riippuvuus.</w:t>
      </w:r>
    </w:p>
    <w:p w14:paraId="255641AA" w14:textId="77777777" w:rsidR="00C1420B" w:rsidRDefault="00C1420B" w:rsidP="004C74F0">
      <w:pPr>
        <w:pStyle w:val="Ratk11abc"/>
        <w:ind w:firstLine="0"/>
      </w:pPr>
    </w:p>
    <w:p w14:paraId="7921EECC" w14:textId="007F8B6C" w:rsidR="00C1420B" w:rsidRDefault="00C1420B" w:rsidP="004C74F0">
      <w:pPr>
        <w:pStyle w:val="Ratk11abc"/>
        <w:ind w:firstLine="0"/>
      </w:pPr>
      <w:r>
        <w:t xml:space="preserve">Regressiosuoran yhtälö  </w:t>
      </w:r>
      <w:r w:rsidR="00584D7E" w:rsidRPr="00584D7E">
        <w:rPr>
          <w:position w:val="-10"/>
        </w:rPr>
        <w:object w:dxaOrig="1740" w:dyaOrig="300" w14:anchorId="025D7B35">
          <v:shape id="_x0000_i1079" type="#_x0000_t75" style="width:87.05pt;height:15.05pt" o:ole="">
            <v:imagedata r:id="rId161" o:title=""/>
          </v:shape>
          <o:OLEObject Type="Embed" ProgID="Equation.DSMT4" ShapeID="_x0000_i1079" DrawAspect="Content" ObjectID="_1725695488" r:id="rId162"/>
        </w:object>
      </w:r>
      <w:r>
        <w:t xml:space="preserve">  antaa vuoden  2023 ennusteeksi </w:t>
      </w:r>
      <w:r w:rsidR="00584D7E" w:rsidRPr="00584D7E">
        <w:rPr>
          <w:position w:val="-10"/>
        </w:rPr>
        <w:object w:dxaOrig="2439" w:dyaOrig="300" w14:anchorId="213CA403">
          <v:shape id="_x0000_i1080" type="#_x0000_t75" style="width:122.5pt;height:15.05pt" o:ole="">
            <v:imagedata r:id="rId163" o:title=""/>
          </v:shape>
          <o:OLEObject Type="Embed" ProgID="Equation.DSMT4" ShapeID="_x0000_i1080" DrawAspect="Content" ObjectID="_1725695489" r:id="rId164"/>
        </w:object>
      </w:r>
      <w:r>
        <w:t xml:space="preserve">  pakettia.</w:t>
      </w:r>
    </w:p>
    <w:p w14:paraId="25D2F25C" w14:textId="77777777" w:rsidR="00C1420B" w:rsidRDefault="00C1420B" w:rsidP="004C74F0">
      <w:pPr>
        <w:pStyle w:val="Ratk11abc"/>
        <w:ind w:firstLine="0"/>
      </w:pPr>
    </w:p>
    <w:p w14:paraId="28A87CC7" w14:textId="77777777" w:rsidR="00C1420B" w:rsidRDefault="00C1420B" w:rsidP="004C74F0">
      <w:pPr>
        <w:pStyle w:val="Ratk11abc"/>
        <w:ind w:firstLine="0"/>
      </w:pPr>
      <w:r>
        <w:t>Kokeillaan seuraavaksi eksponentiaalista mallia.</w:t>
      </w:r>
    </w:p>
    <w:p w14:paraId="62C7B176" w14:textId="77777777" w:rsidR="00C1420B" w:rsidRDefault="00C1420B" w:rsidP="004C74F0">
      <w:pPr>
        <w:pStyle w:val="Ratk11abc"/>
        <w:ind w:firstLine="0"/>
      </w:pPr>
    </w:p>
    <w:p w14:paraId="21EFED89" w14:textId="77777777" w:rsidR="00C1420B" w:rsidRDefault="00C1420B" w:rsidP="004C74F0">
      <w:pPr>
        <w:pStyle w:val="Ratk11abc"/>
        <w:ind w:firstLine="0"/>
      </w:pPr>
      <w:r w:rsidRPr="00DC6667">
        <w:rPr>
          <w:noProof/>
        </w:rPr>
        <w:drawing>
          <wp:inline distT="0" distB="0" distL="0" distR="0" wp14:anchorId="733125B6" wp14:editId="3CAAED1A">
            <wp:extent cx="2785354" cy="2754961"/>
            <wp:effectExtent l="0" t="0" r="0" b="7620"/>
            <wp:docPr id="46" name="Kuv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792111" cy="2761644"/>
                    </a:xfrm>
                    <a:prstGeom prst="rect">
                      <a:avLst/>
                    </a:prstGeom>
                  </pic:spPr>
                </pic:pic>
              </a:graphicData>
            </a:graphic>
          </wp:inline>
        </w:drawing>
      </w:r>
    </w:p>
    <w:p w14:paraId="0C78694E" w14:textId="77777777" w:rsidR="00C1420B" w:rsidRDefault="00C1420B" w:rsidP="004C74F0">
      <w:pPr>
        <w:pStyle w:val="Ratk11abc"/>
        <w:ind w:firstLine="0"/>
      </w:pPr>
    </w:p>
    <w:p w14:paraId="026C8239" w14:textId="77777777" w:rsidR="00C1420B" w:rsidRDefault="00C1420B" w:rsidP="004C74F0">
      <w:pPr>
        <w:pStyle w:val="Ratk11abc"/>
        <w:ind w:firstLine="0"/>
      </w:pPr>
      <w:r w:rsidRPr="00194A2E">
        <w:rPr>
          <w:noProof/>
        </w:rPr>
        <w:drawing>
          <wp:inline distT="0" distB="0" distL="0" distR="0" wp14:anchorId="45DDAF5E" wp14:editId="649D7B1E">
            <wp:extent cx="1778091" cy="2197213"/>
            <wp:effectExtent l="0" t="0" r="0" b="0"/>
            <wp:docPr id="47" name="Kuva 47"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Kuva 18" descr="Kuva, joka sisältää kohteen pöytä&#10;&#10;Kuvaus luotu automaattisesti"/>
                    <pic:cNvPicPr/>
                  </pic:nvPicPr>
                  <pic:blipFill>
                    <a:blip r:embed="rId166"/>
                    <a:stretch>
                      <a:fillRect/>
                    </a:stretch>
                  </pic:blipFill>
                  <pic:spPr>
                    <a:xfrm>
                      <a:off x="0" y="0"/>
                      <a:ext cx="1778091" cy="2197213"/>
                    </a:xfrm>
                    <a:prstGeom prst="rect">
                      <a:avLst/>
                    </a:prstGeom>
                  </pic:spPr>
                </pic:pic>
              </a:graphicData>
            </a:graphic>
          </wp:inline>
        </w:drawing>
      </w:r>
    </w:p>
    <w:p w14:paraId="190921D0" w14:textId="7CF329A5" w:rsidR="00C1420B" w:rsidRDefault="00C1420B" w:rsidP="00194A2E">
      <w:pPr>
        <w:pStyle w:val="Ratk11abc"/>
        <w:ind w:firstLine="0"/>
      </w:pPr>
      <w:r>
        <w:t xml:space="preserve">Hajontakuvion ja selitysasteen  </w:t>
      </w:r>
      <w:r w:rsidR="00584D7E" w:rsidRPr="00584D7E">
        <w:rPr>
          <w:position w:val="-8"/>
        </w:rPr>
        <w:object w:dxaOrig="960" w:dyaOrig="340" w14:anchorId="44BAFE8A">
          <v:shape id="_x0000_i1081" type="#_x0000_t75" style="width:47.3pt;height:17.2pt" o:ole="">
            <v:imagedata r:id="rId167" o:title=""/>
          </v:shape>
          <o:OLEObject Type="Embed" ProgID="Equation.DSMT4" ShapeID="_x0000_i1081" DrawAspect="Content" ObjectID="_1725695490" r:id="rId168"/>
        </w:object>
      </w:r>
      <w:r>
        <w:t xml:space="preserve">  perusteella muuttujien välistä riippuvuutta kuvaa hyvin myös eksponentiaalinen riippuvuus (Kasvu).</w:t>
      </w:r>
    </w:p>
    <w:p w14:paraId="04242057" w14:textId="51A7AFD6" w:rsidR="00C1420B" w:rsidRDefault="00C1420B" w:rsidP="00194A2E">
      <w:pPr>
        <w:pStyle w:val="Ratk11abc"/>
        <w:ind w:firstLine="0"/>
      </w:pPr>
      <w:r>
        <w:t xml:space="preserve">Neljän desimaalin tarkkuudella ilmoitettu regressiokäyrän yhtälö  </w:t>
      </w:r>
      <w:r w:rsidR="00584D7E" w:rsidRPr="00584D7E">
        <w:rPr>
          <w:position w:val="-10"/>
        </w:rPr>
        <w:object w:dxaOrig="2020" w:dyaOrig="360" w14:anchorId="3374F233">
          <v:shape id="_x0000_i1082" type="#_x0000_t75" style="width:101pt;height:18.25pt" o:ole="">
            <v:imagedata r:id="rId169" o:title=""/>
          </v:shape>
          <o:OLEObject Type="Embed" ProgID="Equation.DSMT4" ShapeID="_x0000_i1082" DrawAspect="Content" ObjectID="_1725695491" r:id="rId170"/>
        </w:object>
      </w:r>
      <w:r>
        <w:t xml:space="preserve">  antaa vuoden  2023  ennusteeksi </w:t>
      </w:r>
      <w:r w:rsidR="00584D7E" w:rsidRPr="00584D7E">
        <w:rPr>
          <w:position w:val="-10"/>
        </w:rPr>
        <w:object w:dxaOrig="2680" w:dyaOrig="360" w14:anchorId="66E3225E">
          <v:shape id="_x0000_i1083" type="#_x0000_t75" style="width:134.35pt;height:18.25pt" o:ole="">
            <v:imagedata r:id="rId171" o:title=""/>
          </v:shape>
          <o:OLEObject Type="Embed" ProgID="Equation.DSMT4" ShapeID="_x0000_i1083" DrawAspect="Content" ObjectID="_1725695492" r:id="rId172"/>
        </w:object>
      </w:r>
      <w:r>
        <w:t xml:space="preserve"> miljoonaa pakettia.</w:t>
      </w:r>
    </w:p>
    <w:p w14:paraId="11078538" w14:textId="77777777" w:rsidR="00C1420B" w:rsidRDefault="00C1420B" w:rsidP="004F799B">
      <w:pPr>
        <w:pStyle w:val="Ratk11abc"/>
      </w:pPr>
    </w:p>
    <w:p w14:paraId="688E6B84" w14:textId="77777777" w:rsidR="00C1420B" w:rsidRDefault="00C1420B" w:rsidP="003C51E3">
      <w:pPr>
        <w:pStyle w:val="Ratk11abc"/>
      </w:pPr>
      <w:r>
        <w:rPr>
          <w:b/>
          <w:bCs/>
        </w:rPr>
        <w:t>c</w:t>
      </w:r>
      <w:r w:rsidRPr="000F0305">
        <w:rPr>
          <w:b/>
          <w:bCs/>
        </w:rPr>
        <w:t>)</w:t>
      </w:r>
      <w:r>
        <w:tab/>
        <w:t>Kaikki ennusteet sisältävät epävarmuutta. Ne myös poikkeavat toisistaan jonkin verran. Varmemman ennusteen tekemiseen tarvitaan enemmän havaintoarvoja.</w:t>
      </w:r>
    </w:p>
    <w:p w14:paraId="6AA2A96D" w14:textId="77777777" w:rsidR="00C1420B" w:rsidRPr="00D35AFE" w:rsidRDefault="00C1420B" w:rsidP="00A61462">
      <w:pPr>
        <w:pStyle w:val="Ratk11abc"/>
        <w:rPr>
          <w:b/>
          <w:bCs/>
        </w:rPr>
      </w:pPr>
      <w:r w:rsidRPr="00C84865">
        <w:rPr>
          <w:b/>
          <w:bCs/>
        </w:rPr>
        <w:t>Vastaus</w:t>
      </w:r>
    </w:p>
    <w:p w14:paraId="7D4AA00C" w14:textId="7D9BF5A3" w:rsidR="00C1420B" w:rsidRDefault="00C1420B" w:rsidP="009B37B8">
      <w:pPr>
        <w:pStyle w:val="Ratk11abc"/>
      </w:pPr>
      <w:r>
        <w:rPr>
          <w:b/>
          <w:bCs/>
        </w:rPr>
        <w:t>a</w:t>
      </w:r>
      <w:r w:rsidRPr="00787A6C">
        <w:rPr>
          <w:b/>
          <w:bCs/>
        </w:rPr>
        <w:t>)</w:t>
      </w:r>
      <w:r>
        <w:rPr>
          <w:b/>
          <w:bCs/>
        </w:rPr>
        <w:tab/>
      </w:r>
      <w:r>
        <w:t>Lineaarisen mallin (</w:t>
      </w:r>
      <w:r w:rsidR="00584D7E" w:rsidRPr="00584D7E">
        <w:rPr>
          <w:position w:val="-10"/>
        </w:rPr>
        <w:object w:dxaOrig="1760" w:dyaOrig="300" w14:anchorId="5F5E118B">
          <v:shape id="_x0000_i1084" type="#_x0000_t75" style="width:88.1pt;height:15.05pt" o:ole="">
            <v:imagedata r:id="rId173" o:title=""/>
          </v:shape>
          <o:OLEObject Type="Embed" ProgID="Equation.DSMT4" ShapeID="_x0000_i1084" DrawAspect="Content" ObjectID="_1725695493" r:id="rId174"/>
        </w:object>
      </w:r>
      <w:r w:rsidR="00584D7E" w:rsidRPr="00584D7E">
        <w:rPr>
          <w:position w:val="-8"/>
        </w:rPr>
        <w:object w:dxaOrig="980" w:dyaOrig="340" w14:anchorId="23E1DD33">
          <v:shape id="_x0000_i1085" type="#_x0000_t75" style="width:49.45pt;height:17.2pt" o:ole="">
            <v:imagedata r:id="rId175" o:title=""/>
          </v:shape>
          <o:OLEObject Type="Embed" ProgID="Equation.DSMT4" ShapeID="_x0000_i1085" DrawAspect="Content" ObjectID="_1725695494" r:id="rId176"/>
        </w:object>
      </w:r>
      <w:r>
        <w:t>) mukaan  81 miljoonaa  kappaletta.</w:t>
      </w:r>
    </w:p>
    <w:p w14:paraId="32EAEA51" w14:textId="6C5C070B" w:rsidR="00C1420B" w:rsidRPr="009B37B8" w:rsidRDefault="00C1420B" w:rsidP="009B37B8">
      <w:pPr>
        <w:pStyle w:val="Ratk11abc"/>
      </w:pPr>
      <w:r>
        <w:tab/>
        <w:t>Eksponentiaalisen mallin (</w:t>
      </w:r>
      <w:r w:rsidR="00584D7E" w:rsidRPr="00584D7E">
        <w:rPr>
          <w:position w:val="-10"/>
        </w:rPr>
        <w:object w:dxaOrig="2079" w:dyaOrig="360" w14:anchorId="0EC5039B">
          <v:shape id="_x0000_i1086" type="#_x0000_t75" style="width:104.25pt;height:18.25pt" o:ole="">
            <v:imagedata r:id="rId177" o:title=""/>
          </v:shape>
          <o:OLEObject Type="Embed" ProgID="Equation.DSMT4" ShapeID="_x0000_i1086" DrawAspect="Content" ObjectID="_1725695495" r:id="rId178"/>
        </w:object>
      </w:r>
      <w:r w:rsidR="00584D7E" w:rsidRPr="00584D7E">
        <w:rPr>
          <w:position w:val="-8"/>
        </w:rPr>
        <w:object w:dxaOrig="980" w:dyaOrig="340" w14:anchorId="086CB169">
          <v:shape id="_x0000_i1087" type="#_x0000_t75" style="width:49.45pt;height:17.2pt" o:ole="">
            <v:imagedata r:id="rId179" o:title=""/>
          </v:shape>
          <o:OLEObject Type="Embed" ProgID="Equation.DSMT4" ShapeID="_x0000_i1087" DrawAspect="Content" ObjectID="_1725695496" r:id="rId180"/>
        </w:object>
      </w:r>
      <w:r>
        <w:t>) mukaan 87 miljoonaa  kappaletta.</w:t>
      </w:r>
    </w:p>
    <w:p w14:paraId="792BE5F0" w14:textId="6C14E342" w:rsidR="00C1420B" w:rsidRDefault="00C1420B" w:rsidP="008E1498">
      <w:pPr>
        <w:pStyle w:val="Ratk11abc"/>
      </w:pPr>
      <w:r>
        <w:rPr>
          <w:b/>
          <w:bCs/>
        </w:rPr>
        <w:t>b</w:t>
      </w:r>
      <w:r w:rsidRPr="00787A6C">
        <w:rPr>
          <w:b/>
          <w:bCs/>
        </w:rPr>
        <w:t>)</w:t>
      </w:r>
      <w:r>
        <w:rPr>
          <w:b/>
          <w:bCs/>
        </w:rPr>
        <w:tab/>
      </w:r>
      <w:r>
        <w:t>Lineaarisen mallin (</w:t>
      </w:r>
      <w:r w:rsidR="00584D7E" w:rsidRPr="00584D7E">
        <w:rPr>
          <w:position w:val="-10"/>
        </w:rPr>
        <w:object w:dxaOrig="1740" w:dyaOrig="300" w14:anchorId="1B70CF57">
          <v:shape id="_x0000_i1088" type="#_x0000_t75" style="width:87.05pt;height:15.05pt" o:ole="">
            <v:imagedata r:id="rId181" o:title=""/>
          </v:shape>
          <o:OLEObject Type="Embed" ProgID="Equation.DSMT4" ShapeID="_x0000_i1088" DrawAspect="Content" ObjectID="_1725695497" r:id="rId182"/>
        </w:object>
      </w:r>
      <w:r>
        <w:t xml:space="preserve"> </w:t>
      </w:r>
      <w:r w:rsidR="00584D7E" w:rsidRPr="00584D7E">
        <w:rPr>
          <w:position w:val="-8"/>
        </w:rPr>
        <w:object w:dxaOrig="980" w:dyaOrig="340" w14:anchorId="37162409">
          <v:shape id="_x0000_i1089" type="#_x0000_t75" style="width:49.45pt;height:17.2pt" o:ole="">
            <v:imagedata r:id="rId183" o:title=""/>
          </v:shape>
          <o:OLEObject Type="Embed" ProgID="Equation.DSMT4" ShapeID="_x0000_i1089" DrawAspect="Content" ObjectID="_1725695498" r:id="rId184"/>
        </w:object>
      </w:r>
      <w:r>
        <w:t>) mukaan  81 miljoonaa kappaletta.</w:t>
      </w:r>
    </w:p>
    <w:p w14:paraId="24211117" w14:textId="4592C38B" w:rsidR="00C1420B" w:rsidRPr="00DF1C4F" w:rsidRDefault="00C1420B" w:rsidP="00164353">
      <w:pPr>
        <w:pStyle w:val="Ratk11abc"/>
      </w:pPr>
      <w:r>
        <w:tab/>
        <w:t>Eksponentiaalisen mallin (</w:t>
      </w:r>
      <w:r w:rsidR="00584D7E" w:rsidRPr="00584D7E">
        <w:rPr>
          <w:position w:val="-10"/>
        </w:rPr>
        <w:object w:dxaOrig="2020" w:dyaOrig="360" w14:anchorId="49198DBB">
          <v:shape id="_x0000_i1090" type="#_x0000_t75" style="width:101pt;height:18.25pt" o:ole="">
            <v:imagedata r:id="rId185" o:title=""/>
          </v:shape>
          <o:OLEObject Type="Embed" ProgID="Equation.DSMT4" ShapeID="_x0000_i1090" DrawAspect="Content" ObjectID="_1725695499" r:id="rId186"/>
        </w:object>
      </w:r>
      <w:r w:rsidR="00584D7E" w:rsidRPr="00584D7E">
        <w:rPr>
          <w:position w:val="-8"/>
        </w:rPr>
        <w:object w:dxaOrig="960" w:dyaOrig="340" w14:anchorId="19C2F57B">
          <v:shape id="_x0000_i1091" type="#_x0000_t75" style="width:47.3pt;height:17.2pt" o:ole="">
            <v:imagedata r:id="rId187" o:title=""/>
          </v:shape>
          <o:OLEObject Type="Embed" ProgID="Equation.DSMT4" ShapeID="_x0000_i1091" DrawAspect="Content" ObjectID="_1725695500" r:id="rId188"/>
        </w:object>
      </w:r>
      <w:r>
        <w:t>) mukaan 102 miljoonaa kappaletta.</w:t>
      </w:r>
    </w:p>
    <w:p w14:paraId="4DC07365" w14:textId="0B667212" w:rsidR="00C1420B" w:rsidRDefault="00C1420B" w:rsidP="007E6775">
      <w:pPr>
        <w:pStyle w:val="Ratk11abc"/>
      </w:pPr>
      <w:r>
        <w:rPr>
          <w:b/>
          <w:bCs/>
        </w:rPr>
        <w:t>c)</w:t>
      </w:r>
      <w:r>
        <w:rPr>
          <w:b/>
          <w:bCs/>
        </w:rPr>
        <w:tab/>
      </w:r>
      <w:r>
        <w:t>Molemmat ennusteet sisältävät epävarmuutta. Varmemman ennusteen tekemiseen tarvitaan enemmän havaintoarvoja.</w:t>
      </w:r>
    </w:p>
    <w:p w14:paraId="7EBD0887" w14:textId="77777777" w:rsidR="00C1420B" w:rsidRDefault="00C1420B" w:rsidP="002417B8">
      <w:pPr>
        <w:pStyle w:val="Ratk16Teht-nro"/>
      </w:pPr>
      <w:r>
        <w:lastRenderedPageBreak/>
        <w:t>7.15</w:t>
      </w:r>
    </w:p>
    <w:p w14:paraId="34FD1C94" w14:textId="77777777" w:rsidR="00C1420B" w:rsidRPr="002417B8" w:rsidRDefault="00C1420B" w:rsidP="002417B8">
      <w:pPr>
        <w:pStyle w:val="Ratk11"/>
      </w:pPr>
    </w:p>
    <w:p w14:paraId="6D3E2537" w14:textId="77777777" w:rsidR="00C1420B" w:rsidRDefault="00C1420B" w:rsidP="00842B23">
      <w:pPr>
        <w:pStyle w:val="Ratk11abc"/>
        <w:ind w:left="0" w:firstLine="0"/>
      </w:pPr>
      <w:r>
        <w:t xml:space="preserve">Ratkaistaan tehtävä </w:t>
      </w:r>
      <w:proofErr w:type="spellStart"/>
      <w:r>
        <w:t>GeoGebran</w:t>
      </w:r>
      <w:proofErr w:type="spellEnd"/>
      <w:r>
        <w:t xml:space="preserve"> taulukkolaskennalla. Avataan aineisto </w:t>
      </w:r>
      <w:proofErr w:type="spellStart"/>
      <w:r>
        <w:t>GeoGebralla</w:t>
      </w:r>
      <w:proofErr w:type="spellEnd"/>
      <w:r>
        <w:t>.</w:t>
      </w:r>
    </w:p>
    <w:p w14:paraId="0426ABD1" w14:textId="77777777" w:rsidR="00C1420B" w:rsidRDefault="00C1420B" w:rsidP="00842B23">
      <w:pPr>
        <w:pStyle w:val="Ratk11abc"/>
        <w:ind w:left="0" w:firstLine="0"/>
      </w:pPr>
    </w:p>
    <w:p w14:paraId="5A9A15B7" w14:textId="77777777" w:rsidR="00C1420B" w:rsidRDefault="00C1420B" w:rsidP="00842B23">
      <w:pPr>
        <w:pStyle w:val="Ratk11abc"/>
        <w:ind w:left="0" w:firstLine="0"/>
      </w:pPr>
      <w:r>
        <w:t>Piirretään hajontakuvio.</w:t>
      </w:r>
    </w:p>
    <w:p w14:paraId="03AB1A2E" w14:textId="77777777" w:rsidR="00C1420B" w:rsidRDefault="00C1420B" w:rsidP="00842B23">
      <w:pPr>
        <w:pStyle w:val="Ratk11abc"/>
        <w:ind w:left="0" w:firstLine="0"/>
        <w:rPr>
          <w:b/>
          <w:bCs/>
        </w:rPr>
      </w:pPr>
      <w:r w:rsidRPr="004A6A1E">
        <w:rPr>
          <w:b/>
          <w:bCs/>
          <w:noProof/>
        </w:rPr>
        <w:drawing>
          <wp:inline distT="0" distB="0" distL="0" distR="0" wp14:anchorId="37AD515C" wp14:editId="4D092135">
            <wp:extent cx="3277870" cy="1581119"/>
            <wp:effectExtent l="0" t="0" r="0" b="635"/>
            <wp:docPr id="48" name="Kuv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3298759" cy="1591195"/>
                    </a:xfrm>
                    <a:prstGeom prst="rect">
                      <a:avLst/>
                    </a:prstGeom>
                  </pic:spPr>
                </pic:pic>
              </a:graphicData>
            </a:graphic>
          </wp:inline>
        </w:drawing>
      </w:r>
    </w:p>
    <w:p w14:paraId="720C9376" w14:textId="304EAA7B" w:rsidR="00C1420B" w:rsidRPr="004A6A1E" w:rsidRDefault="00C1420B" w:rsidP="00842B23">
      <w:pPr>
        <w:pStyle w:val="Ratk11abc"/>
        <w:ind w:left="0" w:firstLine="0"/>
      </w:pPr>
      <w:r>
        <w:t>Kuviossa on poikkeava havaintoarvo  (68, 329 000).  Aineistossa arvo sijaitsee rivillä  21.</w:t>
      </w:r>
    </w:p>
    <w:p w14:paraId="678212B2" w14:textId="25A83B27" w:rsidR="00C1420B" w:rsidRDefault="005A3D4F" w:rsidP="00620D6E">
      <w:pPr>
        <w:pStyle w:val="Ratk11abc"/>
        <w:rPr>
          <w:b/>
          <w:bCs/>
        </w:rPr>
      </w:pPr>
      <w:r w:rsidRPr="00166A72">
        <w:rPr>
          <w:noProof/>
        </w:rPr>
        <w:drawing>
          <wp:anchor distT="0" distB="0" distL="114300" distR="114300" simplePos="0" relativeHeight="251658240" behindDoc="0" locked="0" layoutInCell="1" allowOverlap="1" wp14:anchorId="032268A7" wp14:editId="4B2007B5">
            <wp:simplePos x="0" y="0"/>
            <wp:positionH relativeFrom="column">
              <wp:posOffset>2648998</wp:posOffset>
            </wp:positionH>
            <wp:positionV relativeFrom="paragraph">
              <wp:posOffset>98027</wp:posOffset>
            </wp:positionV>
            <wp:extent cx="1625600" cy="1343025"/>
            <wp:effectExtent l="0" t="0" r="0" b="9525"/>
            <wp:wrapSquare wrapText="bothSides"/>
            <wp:docPr id="49" name="Kuva 4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190"/>
                    <a:stretch>
                      <a:fillRect/>
                    </a:stretch>
                  </pic:blipFill>
                  <pic:spPr>
                    <a:xfrm>
                      <a:off x="0" y="0"/>
                      <a:ext cx="1625600" cy="1343025"/>
                    </a:xfrm>
                    <a:prstGeom prst="rect">
                      <a:avLst/>
                    </a:prstGeom>
                  </pic:spPr>
                </pic:pic>
              </a:graphicData>
            </a:graphic>
            <wp14:sizeRelH relativeFrom="page">
              <wp14:pctWidth>0</wp14:pctWidth>
            </wp14:sizeRelH>
            <wp14:sizeRelV relativeFrom="page">
              <wp14:pctHeight>0</wp14:pctHeight>
            </wp14:sizeRelV>
          </wp:anchor>
        </w:drawing>
      </w:r>
    </w:p>
    <w:p w14:paraId="0414282F" w14:textId="14AFA114" w:rsidR="00C1420B" w:rsidRDefault="00C1420B" w:rsidP="00A31CF2">
      <w:pPr>
        <w:pStyle w:val="Ratk11abc"/>
      </w:pPr>
      <w:r w:rsidRPr="000F0305">
        <w:rPr>
          <w:b/>
          <w:bCs/>
        </w:rPr>
        <w:t>a)</w:t>
      </w:r>
      <w:r>
        <w:tab/>
        <w:t>Lasketaan pinta-alojen keskiarvo ja keskihajonta koko aineistosta.</w:t>
      </w:r>
    </w:p>
    <w:p w14:paraId="4DEE749C" w14:textId="01D6B9F2" w:rsidR="00C1420B" w:rsidRDefault="00C1420B" w:rsidP="00A31CF2">
      <w:pPr>
        <w:pStyle w:val="Ratk11abc"/>
      </w:pPr>
      <w:r>
        <w:tab/>
      </w:r>
    </w:p>
    <w:p w14:paraId="1E83879F" w14:textId="77777777" w:rsidR="00C1420B" w:rsidRDefault="00C1420B" w:rsidP="00A31CF2">
      <w:pPr>
        <w:pStyle w:val="Ratk11abc"/>
      </w:pPr>
      <w:r>
        <w:tab/>
        <w:t>Keskiarvo on  58,1 m</w:t>
      </w:r>
      <w:r w:rsidRPr="00A31CF2">
        <w:rPr>
          <w:vertAlign w:val="superscript"/>
        </w:rPr>
        <w:t>2</w:t>
      </w:r>
      <w:r>
        <w:t xml:space="preserve">  ja keskihajonta  14,9 m</w:t>
      </w:r>
      <w:r w:rsidRPr="00A31CF2">
        <w:rPr>
          <w:vertAlign w:val="superscript"/>
        </w:rPr>
        <w:t>2</w:t>
      </w:r>
      <w:r>
        <w:t>.</w:t>
      </w:r>
    </w:p>
    <w:p w14:paraId="72F7C3B6" w14:textId="77777777" w:rsidR="007659F1" w:rsidRDefault="007659F1" w:rsidP="00A31CF2">
      <w:pPr>
        <w:pStyle w:val="Ratk11abc"/>
      </w:pPr>
    </w:p>
    <w:p w14:paraId="20137F29" w14:textId="77777777" w:rsidR="007659F1" w:rsidRDefault="007659F1" w:rsidP="00A31CF2">
      <w:pPr>
        <w:pStyle w:val="Ratk11abc"/>
      </w:pPr>
    </w:p>
    <w:p w14:paraId="23080916" w14:textId="1065F9D2" w:rsidR="007659F1" w:rsidRDefault="007659F1" w:rsidP="00A31CF2">
      <w:pPr>
        <w:pStyle w:val="Ratk11abc"/>
      </w:pPr>
    </w:p>
    <w:p w14:paraId="67CC832C" w14:textId="48A47EE5" w:rsidR="007659F1" w:rsidRDefault="007659F1" w:rsidP="007659F1">
      <w:pPr>
        <w:pStyle w:val="Ratk11abc"/>
      </w:pPr>
      <w:r w:rsidRPr="00503A15">
        <w:rPr>
          <w:noProof/>
        </w:rPr>
        <w:lastRenderedPageBreak/>
        <w:drawing>
          <wp:anchor distT="0" distB="0" distL="114300" distR="114300" simplePos="0" relativeHeight="251659264" behindDoc="0" locked="0" layoutInCell="1" allowOverlap="1" wp14:anchorId="074E0A30" wp14:editId="7269407F">
            <wp:simplePos x="0" y="0"/>
            <wp:positionH relativeFrom="column">
              <wp:posOffset>2686685</wp:posOffset>
            </wp:positionH>
            <wp:positionV relativeFrom="paragraph">
              <wp:posOffset>132375</wp:posOffset>
            </wp:positionV>
            <wp:extent cx="1625600" cy="1809750"/>
            <wp:effectExtent l="0" t="0" r="0" b="0"/>
            <wp:wrapSquare wrapText="bothSides"/>
            <wp:docPr id="50" name="Kuva 50"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Kuva 20" descr="Kuva, joka sisältää kohteen pöytä&#10;&#10;Kuvaus luotu automaattisesti"/>
                    <pic:cNvPicPr/>
                  </pic:nvPicPr>
                  <pic:blipFill>
                    <a:blip r:embed="rId191"/>
                    <a:stretch>
                      <a:fillRect/>
                    </a:stretch>
                  </pic:blipFill>
                  <pic:spPr>
                    <a:xfrm>
                      <a:off x="0" y="0"/>
                      <a:ext cx="1625600" cy="1809750"/>
                    </a:xfrm>
                    <a:prstGeom prst="rect">
                      <a:avLst/>
                    </a:prstGeom>
                  </pic:spPr>
                </pic:pic>
              </a:graphicData>
            </a:graphic>
          </wp:anchor>
        </w:drawing>
      </w:r>
      <w:r w:rsidR="00C1420B">
        <w:tab/>
        <w:t>Poistetaan aineistosta poikkeava arvo ja lasketaan keskiarvo ja keskihajonta uudestaan.</w:t>
      </w:r>
    </w:p>
    <w:p w14:paraId="769D3EA3" w14:textId="77777777" w:rsidR="007659F1" w:rsidRDefault="007659F1" w:rsidP="007659F1">
      <w:pPr>
        <w:pStyle w:val="Ratk11abc"/>
      </w:pPr>
    </w:p>
    <w:p w14:paraId="7B85408E" w14:textId="1DE829FC" w:rsidR="00C1420B" w:rsidRDefault="00C1420B" w:rsidP="00A31CF2">
      <w:pPr>
        <w:pStyle w:val="Ratk11abc"/>
      </w:pPr>
      <w:r>
        <w:tab/>
        <w:t>Ilman poikkeavaa arvoa keskiarvo on  57,5 m</w:t>
      </w:r>
      <w:r w:rsidRPr="00A31CF2">
        <w:rPr>
          <w:vertAlign w:val="superscript"/>
        </w:rPr>
        <w:t>2</w:t>
      </w:r>
      <w:r>
        <w:t xml:space="preserve">  ja keskihajonta  15,1 m</w:t>
      </w:r>
      <w:r w:rsidRPr="00A31CF2">
        <w:rPr>
          <w:vertAlign w:val="superscript"/>
        </w:rPr>
        <w:t>2</w:t>
      </w:r>
      <w:r>
        <w:t>.</w:t>
      </w:r>
    </w:p>
    <w:p w14:paraId="2855EA26" w14:textId="77777777" w:rsidR="00C1420B" w:rsidRDefault="00C1420B" w:rsidP="00A31CF2">
      <w:pPr>
        <w:pStyle w:val="Ratk11abc"/>
      </w:pPr>
      <w:r>
        <w:tab/>
        <w:t>Poikkeava arvo ei vaikuta merkittävästi pinta-alan keskiarvoon eikä keskihajontaan.</w:t>
      </w:r>
    </w:p>
    <w:p w14:paraId="477B85B5" w14:textId="77777777" w:rsidR="005A3D4F" w:rsidRDefault="005A3D4F" w:rsidP="00A31CF2">
      <w:pPr>
        <w:pStyle w:val="Ratk11abc"/>
      </w:pPr>
    </w:p>
    <w:p w14:paraId="3208A757" w14:textId="77777777" w:rsidR="005A3D4F" w:rsidRDefault="005A3D4F" w:rsidP="00A31CF2">
      <w:pPr>
        <w:pStyle w:val="Ratk11abc"/>
      </w:pPr>
    </w:p>
    <w:p w14:paraId="38B83224" w14:textId="77777777" w:rsidR="005A3D4F" w:rsidRDefault="005A3D4F" w:rsidP="00A31CF2">
      <w:pPr>
        <w:pStyle w:val="Ratk11abc"/>
      </w:pPr>
    </w:p>
    <w:p w14:paraId="1A331C37" w14:textId="77777777" w:rsidR="007659F1" w:rsidRDefault="007659F1" w:rsidP="00A31CF2">
      <w:pPr>
        <w:pStyle w:val="Ratk11abc"/>
      </w:pPr>
    </w:p>
    <w:p w14:paraId="6A808E67" w14:textId="77777777" w:rsidR="005A3D4F" w:rsidRDefault="005A3D4F" w:rsidP="00A31CF2">
      <w:pPr>
        <w:pStyle w:val="Ratk11abc"/>
      </w:pPr>
    </w:p>
    <w:p w14:paraId="5FC0AFDD" w14:textId="4DC90C52" w:rsidR="00C1420B" w:rsidRDefault="005A3D4F" w:rsidP="003E1A4D">
      <w:pPr>
        <w:pStyle w:val="Ratk11abc"/>
      </w:pPr>
      <w:r w:rsidRPr="001F2A6D">
        <w:rPr>
          <w:noProof/>
        </w:rPr>
        <w:drawing>
          <wp:anchor distT="0" distB="0" distL="114300" distR="114300" simplePos="0" relativeHeight="251660288" behindDoc="0" locked="0" layoutInCell="1" allowOverlap="1" wp14:anchorId="34067AE6" wp14:editId="22C582CD">
            <wp:simplePos x="0" y="0"/>
            <wp:positionH relativeFrom="column">
              <wp:posOffset>2648998</wp:posOffset>
            </wp:positionH>
            <wp:positionV relativeFrom="paragraph">
              <wp:posOffset>42427</wp:posOffset>
            </wp:positionV>
            <wp:extent cx="1663700" cy="1790700"/>
            <wp:effectExtent l="0" t="0" r="0" b="0"/>
            <wp:wrapSquare wrapText="bothSides"/>
            <wp:docPr id="51" name="Kuva 5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Kuva 21" descr="Kuva, joka sisältää kohteen pöytä&#10;&#10;Kuvaus luotu automaattisesti"/>
                    <pic:cNvPicPr/>
                  </pic:nvPicPr>
                  <pic:blipFill>
                    <a:blip r:embed="rId192"/>
                    <a:stretch>
                      <a:fillRect/>
                    </a:stretch>
                  </pic:blipFill>
                  <pic:spPr>
                    <a:xfrm>
                      <a:off x="0" y="0"/>
                      <a:ext cx="1663700" cy="1790700"/>
                    </a:xfrm>
                    <a:prstGeom prst="rect">
                      <a:avLst/>
                    </a:prstGeom>
                  </pic:spPr>
                </pic:pic>
              </a:graphicData>
            </a:graphic>
          </wp:anchor>
        </w:drawing>
      </w:r>
      <w:r w:rsidR="00C1420B">
        <w:rPr>
          <w:b/>
          <w:bCs/>
        </w:rPr>
        <w:t>b</w:t>
      </w:r>
      <w:r w:rsidR="00C1420B" w:rsidRPr="000F0305">
        <w:rPr>
          <w:b/>
          <w:bCs/>
        </w:rPr>
        <w:t>)</w:t>
      </w:r>
      <w:r w:rsidR="00C1420B">
        <w:tab/>
        <w:t>Lasketaan hintojen keskiarvo ja keskihajonta koko aineistosta.</w:t>
      </w:r>
    </w:p>
    <w:p w14:paraId="4FFCBD2F" w14:textId="7E1A30A4" w:rsidR="00C1420B" w:rsidRDefault="00C1420B" w:rsidP="003E1A4D">
      <w:pPr>
        <w:pStyle w:val="Ratk11abc"/>
      </w:pPr>
      <w:r>
        <w:tab/>
      </w:r>
    </w:p>
    <w:p w14:paraId="4F6E8255" w14:textId="77777777" w:rsidR="00C1420B" w:rsidRDefault="00C1420B" w:rsidP="002E1ED0">
      <w:pPr>
        <w:pStyle w:val="Ratk11abc"/>
      </w:pPr>
      <w:r>
        <w:tab/>
        <w:t>Keskiarvo on  153 925 €  ja keskihajonta  50 988 €.</w:t>
      </w:r>
    </w:p>
    <w:p w14:paraId="1616B50E" w14:textId="77777777" w:rsidR="007659F1" w:rsidRDefault="00C1420B" w:rsidP="009D7AE1">
      <w:pPr>
        <w:pStyle w:val="Ratk11abc"/>
      </w:pPr>
      <w:r>
        <w:tab/>
      </w:r>
    </w:p>
    <w:p w14:paraId="4A4507B5" w14:textId="77777777" w:rsidR="007659F1" w:rsidRDefault="007659F1" w:rsidP="009D7AE1">
      <w:pPr>
        <w:pStyle w:val="Ratk11abc"/>
      </w:pPr>
    </w:p>
    <w:p w14:paraId="64FCF24B" w14:textId="77777777" w:rsidR="007659F1" w:rsidRDefault="007659F1" w:rsidP="009D7AE1">
      <w:pPr>
        <w:pStyle w:val="Ratk11abc"/>
      </w:pPr>
    </w:p>
    <w:p w14:paraId="2327397C" w14:textId="77777777" w:rsidR="007659F1" w:rsidRDefault="007659F1" w:rsidP="009D7AE1">
      <w:pPr>
        <w:pStyle w:val="Ratk11abc"/>
      </w:pPr>
    </w:p>
    <w:p w14:paraId="34EE573A" w14:textId="77777777" w:rsidR="007659F1" w:rsidRDefault="007659F1" w:rsidP="009D7AE1">
      <w:pPr>
        <w:pStyle w:val="Ratk11abc"/>
      </w:pPr>
    </w:p>
    <w:p w14:paraId="4219FB3C" w14:textId="77777777" w:rsidR="007659F1" w:rsidRDefault="007659F1" w:rsidP="009D7AE1">
      <w:pPr>
        <w:pStyle w:val="Ratk11abc"/>
      </w:pPr>
    </w:p>
    <w:p w14:paraId="5923A4B7" w14:textId="77777777" w:rsidR="007659F1" w:rsidRDefault="007659F1" w:rsidP="009D7AE1">
      <w:pPr>
        <w:pStyle w:val="Ratk11abc"/>
      </w:pPr>
    </w:p>
    <w:p w14:paraId="0F38D739" w14:textId="1378742F" w:rsidR="007659F1" w:rsidRDefault="007659F1" w:rsidP="009D7AE1">
      <w:pPr>
        <w:pStyle w:val="Ratk11abc"/>
      </w:pPr>
      <w:r w:rsidRPr="002704FD">
        <w:rPr>
          <w:noProof/>
        </w:rPr>
        <w:drawing>
          <wp:anchor distT="0" distB="0" distL="114300" distR="114300" simplePos="0" relativeHeight="251661312" behindDoc="0" locked="0" layoutInCell="1" allowOverlap="1" wp14:anchorId="2574EE27" wp14:editId="3D904C64">
            <wp:simplePos x="0" y="0"/>
            <wp:positionH relativeFrom="column">
              <wp:posOffset>2648585</wp:posOffset>
            </wp:positionH>
            <wp:positionV relativeFrom="paragraph">
              <wp:posOffset>18046</wp:posOffset>
            </wp:positionV>
            <wp:extent cx="1828800" cy="1797050"/>
            <wp:effectExtent l="0" t="0" r="0" b="0"/>
            <wp:wrapSquare wrapText="bothSides"/>
            <wp:docPr id="52" name="Kuva 52"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Kuva 23" descr="Kuva, joka sisältää kohteen pöytä&#10;&#10;Kuvaus luotu automaattisesti"/>
                    <pic:cNvPicPr/>
                  </pic:nvPicPr>
                  <pic:blipFill>
                    <a:blip r:embed="rId193"/>
                    <a:stretch>
                      <a:fillRect/>
                    </a:stretch>
                  </pic:blipFill>
                  <pic:spPr>
                    <a:xfrm>
                      <a:off x="0" y="0"/>
                      <a:ext cx="1828800" cy="1797050"/>
                    </a:xfrm>
                    <a:prstGeom prst="rect">
                      <a:avLst/>
                    </a:prstGeom>
                  </pic:spPr>
                </pic:pic>
              </a:graphicData>
            </a:graphic>
          </wp:anchor>
        </w:drawing>
      </w:r>
    </w:p>
    <w:p w14:paraId="311438EA" w14:textId="6970479E" w:rsidR="00C1420B" w:rsidRDefault="00C1420B" w:rsidP="007659F1">
      <w:pPr>
        <w:pStyle w:val="Ratk11abc"/>
        <w:ind w:firstLine="0"/>
      </w:pPr>
      <w:r>
        <w:t>Poistetaan aineistosta poikkeava arvo ja lasketaan keskiarvo ja keskihajonta uudestaan.</w:t>
      </w:r>
    </w:p>
    <w:p w14:paraId="5BDC74F4" w14:textId="14E6BC15" w:rsidR="005A3D4F" w:rsidRDefault="00C1420B" w:rsidP="007659F1">
      <w:pPr>
        <w:pStyle w:val="Ratk11abc"/>
      </w:pPr>
      <w:r>
        <w:tab/>
      </w:r>
    </w:p>
    <w:p w14:paraId="2B5A38BF" w14:textId="2263D334" w:rsidR="00C1420B" w:rsidRDefault="00C1420B" w:rsidP="009D7AE1">
      <w:pPr>
        <w:pStyle w:val="Ratk11abc"/>
      </w:pPr>
      <w:r>
        <w:tab/>
        <w:t>Ilman poikkeavaa arvoa keskiarvo on  144 711 €  ja keskihajonta  30 850 €.</w:t>
      </w:r>
    </w:p>
    <w:p w14:paraId="0B5671C2" w14:textId="3D75C3E3" w:rsidR="00C1420B" w:rsidRDefault="00C1420B" w:rsidP="009D7AE1">
      <w:pPr>
        <w:pStyle w:val="Ratk11abc"/>
      </w:pPr>
      <w:r>
        <w:tab/>
        <w:t>Poikkeava arvo nostaa sekä keskiarvoa että keskihajontaa.</w:t>
      </w:r>
    </w:p>
    <w:p w14:paraId="3E16ABAD" w14:textId="77777777" w:rsidR="005A3D4F" w:rsidRDefault="005A3D4F" w:rsidP="009D7AE1">
      <w:pPr>
        <w:pStyle w:val="Ratk11abc"/>
      </w:pPr>
    </w:p>
    <w:p w14:paraId="674D976A" w14:textId="77777777" w:rsidR="005A3D4F" w:rsidRDefault="005A3D4F" w:rsidP="009D7AE1">
      <w:pPr>
        <w:pStyle w:val="Ratk11abc"/>
      </w:pPr>
    </w:p>
    <w:p w14:paraId="4BBB3F3D" w14:textId="77777777" w:rsidR="005A3D4F" w:rsidRDefault="005A3D4F" w:rsidP="009D7AE1">
      <w:pPr>
        <w:pStyle w:val="Ratk11abc"/>
      </w:pPr>
    </w:p>
    <w:p w14:paraId="75FD0155" w14:textId="77777777" w:rsidR="005A3D4F" w:rsidRDefault="005A3D4F" w:rsidP="009D7AE1">
      <w:pPr>
        <w:pStyle w:val="Ratk11abc"/>
      </w:pPr>
    </w:p>
    <w:p w14:paraId="1027234B" w14:textId="76D54BB0" w:rsidR="005A3D4F" w:rsidRDefault="005A3D4F" w:rsidP="009D7AE1">
      <w:pPr>
        <w:pStyle w:val="Ratk11abc"/>
      </w:pPr>
      <w:r w:rsidRPr="00F470D2">
        <w:rPr>
          <w:noProof/>
        </w:rPr>
        <w:lastRenderedPageBreak/>
        <w:drawing>
          <wp:anchor distT="0" distB="0" distL="114300" distR="114300" simplePos="0" relativeHeight="251662336" behindDoc="0" locked="0" layoutInCell="1" allowOverlap="1" wp14:anchorId="0521EDE7" wp14:editId="70343655">
            <wp:simplePos x="0" y="0"/>
            <wp:positionH relativeFrom="column">
              <wp:posOffset>2648585</wp:posOffset>
            </wp:positionH>
            <wp:positionV relativeFrom="paragraph">
              <wp:posOffset>100050</wp:posOffset>
            </wp:positionV>
            <wp:extent cx="1911350" cy="1949450"/>
            <wp:effectExtent l="0" t="0" r="0" b="0"/>
            <wp:wrapSquare wrapText="bothSides"/>
            <wp:docPr id="53" name="Kuva 53"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Kuva 24" descr="Kuva, joka sisältää kohteen pöytä&#10;&#10;Kuvaus luotu automaattisesti"/>
                    <pic:cNvPicPr/>
                  </pic:nvPicPr>
                  <pic:blipFill>
                    <a:blip r:embed="rId194"/>
                    <a:stretch>
                      <a:fillRect/>
                    </a:stretch>
                  </pic:blipFill>
                  <pic:spPr>
                    <a:xfrm>
                      <a:off x="0" y="0"/>
                      <a:ext cx="1911350" cy="1949450"/>
                    </a:xfrm>
                    <a:prstGeom prst="rect">
                      <a:avLst/>
                    </a:prstGeom>
                  </pic:spPr>
                </pic:pic>
              </a:graphicData>
            </a:graphic>
          </wp:anchor>
        </w:drawing>
      </w:r>
    </w:p>
    <w:p w14:paraId="35493C68" w14:textId="18D9CE8A" w:rsidR="00C1420B" w:rsidRDefault="00C1420B" w:rsidP="00F470D2">
      <w:pPr>
        <w:pStyle w:val="Ratk11abc"/>
      </w:pPr>
      <w:r>
        <w:rPr>
          <w:b/>
          <w:bCs/>
        </w:rPr>
        <w:t>c</w:t>
      </w:r>
      <w:r w:rsidRPr="000F0305">
        <w:rPr>
          <w:b/>
          <w:bCs/>
        </w:rPr>
        <w:t>)</w:t>
      </w:r>
      <w:r>
        <w:tab/>
        <w:t>Määritetään korrelaatiokerroin, kun käytetään koko aineistoa.</w:t>
      </w:r>
    </w:p>
    <w:p w14:paraId="5774834E" w14:textId="3EC25A6B" w:rsidR="00C1420B" w:rsidRDefault="00C1420B" w:rsidP="00F470D2">
      <w:pPr>
        <w:pStyle w:val="Ratk11abc"/>
      </w:pPr>
      <w:r>
        <w:tab/>
      </w:r>
    </w:p>
    <w:p w14:paraId="05A29664" w14:textId="533233EB" w:rsidR="00C1420B" w:rsidRDefault="00C1420B" w:rsidP="00F470D2">
      <w:pPr>
        <w:pStyle w:val="Ratk11abc"/>
      </w:pPr>
      <w:r>
        <w:tab/>
        <w:t xml:space="preserve">Koko aineiston korrelaatiokertoimen  </w:t>
      </w:r>
      <w:r w:rsidR="00584D7E" w:rsidRPr="00584D7E">
        <w:rPr>
          <w:position w:val="-8"/>
        </w:rPr>
        <w:object w:dxaOrig="859" w:dyaOrig="279" w14:anchorId="06254466">
          <v:shape id="_x0000_i1092" type="#_x0000_t75" style="width:43pt;height:13.95pt" o:ole="">
            <v:imagedata r:id="rId195" o:title=""/>
          </v:shape>
          <o:OLEObject Type="Embed" ProgID="Equation.DSMT4" ShapeID="_x0000_i1092" DrawAspect="Content" ObjectID="_1725695501" r:id="rId196"/>
        </w:object>
      </w:r>
      <w:r>
        <w:t xml:space="preserve">  perusteella pinta-alan ja hinnan välillä näyttää olevan kohtalainen positiivinen lineaarinen riippuvuus.</w:t>
      </w:r>
    </w:p>
    <w:p w14:paraId="08663D36" w14:textId="77777777" w:rsidR="005A3D4F" w:rsidRDefault="005A3D4F" w:rsidP="00F470D2">
      <w:pPr>
        <w:pStyle w:val="Ratk11abc"/>
      </w:pPr>
    </w:p>
    <w:p w14:paraId="0FCCB6D9" w14:textId="77777777" w:rsidR="007659F1" w:rsidRDefault="007659F1" w:rsidP="00F470D2">
      <w:pPr>
        <w:pStyle w:val="Ratk11abc"/>
      </w:pPr>
    </w:p>
    <w:p w14:paraId="07DD249F" w14:textId="77777777" w:rsidR="007659F1" w:rsidRDefault="007659F1" w:rsidP="00F470D2">
      <w:pPr>
        <w:pStyle w:val="Ratk11abc"/>
      </w:pPr>
    </w:p>
    <w:p w14:paraId="2F526811" w14:textId="77777777" w:rsidR="007659F1" w:rsidRDefault="007659F1" w:rsidP="00F470D2">
      <w:pPr>
        <w:pStyle w:val="Ratk11abc"/>
      </w:pPr>
    </w:p>
    <w:p w14:paraId="4D6516B9" w14:textId="77777777" w:rsidR="007659F1" w:rsidRDefault="007659F1" w:rsidP="00F470D2">
      <w:pPr>
        <w:pStyle w:val="Ratk11abc"/>
      </w:pPr>
    </w:p>
    <w:p w14:paraId="4DCFEFD1" w14:textId="69A9A579" w:rsidR="007659F1" w:rsidRDefault="007659F1" w:rsidP="00F470D2">
      <w:pPr>
        <w:pStyle w:val="Ratk11abc"/>
      </w:pPr>
      <w:r w:rsidRPr="0098724F">
        <w:rPr>
          <w:noProof/>
        </w:rPr>
        <w:drawing>
          <wp:anchor distT="0" distB="0" distL="114300" distR="114300" simplePos="0" relativeHeight="251663360" behindDoc="0" locked="0" layoutInCell="1" allowOverlap="1" wp14:anchorId="693067E0" wp14:editId="71FC3BA0">
            <wp:simplePos x="0" y="0"/>
            <wp:positionH relativeFrom="column">
              <wp:posOffset>2536825</wp:posOffset>
            </wp:positionH>
            <wp:positionV relativeFrom="paragraph">
              <wp:posOffset>143067</wp:posOffset>
            </wp:positionV>
            <wp:extent cx="2025650" cy="1949450"/>
            <wp:effectExtent l="0" t="0" r="0" b="0"/>
            <wp:wrapSquare wrapText="bothSides"/>
            <wp:docPr id="54" name="Kuva 54"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Kuva 25" descr="Kuva, joka sisältää kohteen pöytä&#10;&#10;Kuvaus luotu automaattisesti"/>
                    <pic:cNvPicPr/>
                  </pic:nvPicPr>
                  <pic:blipFill>
                    <a:blip r:embed="rId197"/>
                    <a:stretch>
                      <a:fillRect/>
                    </a:stretch>
                  </pic:blipFill>
                  <pic:spPr>
                    <a:xfrm>
                      <a:off x="0" y="0"/>
                      <a:ext cx="2025650" cy="1949450"/>
                    </a:xfrm>
                    <a:prstGeom prst="rect">
                      <a:avLst/>
                    </a:prstGeom>
                  </pic:spPr>
                </pic:pic>
              </a:graphicData>
            </a:graphic>
          </wp:anchor>
        </w:drawing>
      </w:r>
    </w:p>
    <w:p w14:paraId="658A7294" w14:textId="7526B98F" w:rsidR="005A3D4F" w:rsidRDefault="00C1420B" w:rsidP="007659F1">
      <w:pPr>
        <w:pStyle w:val="Ratk11abc"/>
      </w:pPr>
      <w:r>
        <w:tab/>
        <w:t>Poistetaan aineistosta poikkeava arvo ja määritetään korrelaatiokerroin uudestaan.</w:t>
      </w:r>
    </w:p>
    <w:p w14:paraId="7729D26B" w14:textId="760F9231" w:rsidR="00C1420B" w:rsidRDefault="00C1420B" w:rsidP="006B357F">
      <w:pPr>
        <w:pStyle w:val="Ratk11abc"/>
      </w:pPr>
      <w:r>
        <w:tab/>
        <w:t xml:space="preserve">Ilman poikkeavaa arvoa korrelaatiokerroin on  </w:t>
      </w:r>
      <w:r w:rsidR="00584D7E" w:rsidRPr="00584D7E">
        <w:rPr>
          <w:position w:val="-8"/>
        </w:rPr>
        <w:object w:dxaOrig="840" w:dyaOrig="279" w14:anchorId="581D1444">
          <v:shape id="_x0000_i1093" type="#_x0000_t75" style="width:41.9pt;height:13.95pt" o:ole="">
            <v:imagedata r:id="rId198" o:title=""/>
          </v:shape>
          <o:OLEObject Type="Embed" ProgID="Equation.DSMT4" ShapeID="_x0000_i1093" DrawAspect="Content" ObjectID="_1725695502" r:id="rId199"/>
        </w:object>
      </w:r>
      <w:r>
        <w:t xml:space="preserve">  eli pinta-alan ja hinnan välillä näyttää olevan voimakas positiivinen lineaarinen riippuvuus.</w:t>
      </w:r>
    </w:p>
    <w:p w14:paraId="337F76ED" w14:textId="77777777" w:rsidR="005A3D4F" w:rsidRDefault="005A3D4F" w:rsidP="006B357F">
      <w:pPr>
        <w:pStyle w:val="Ratk11abc"/>
      </w:pPr>
    </w:p>
    <w:p w14:paraId="38726985" w14:textId="77777777" w:rsidR="005A3D4F" w:rsidRDefault="005A3D4F" w:rsidP="006B357F">
      <w:pPr>
        <w:pStyle w:val="Ratk11abc"/>
      </w:pPr>
    </w:p>
    <w:p w14:paraId="7563996C" w14:textId="77777777" w:rsidR="005A3D4F" w:rsidRDefault="005A3D4F" w:rsidP="006B357F">
      <w:pPr>
        <w:pStyle w:val="Ratk11abc"/>
      </w:pPr>
    </w:p>
    <w:p w14:paraId="232D5632" w14:textId="77777777" w:rsidR="005A3D4F" w:rsidRDefault="005A3D4F" w:rsidP="006B357F">
      <w:pPr>
        <w:pStyle w:val="Ratk11abc"/>
      </w:pPr>
    </w:p>
    <w:p w14:paraId="360997EA" w14:textId="77777777" w:rsidR="005A3D4F" w:rsidRDefault="005A3D4F" w:rsidP="006B357F">
      <w:pPr>
        <w:pStyle w:val="Ratk11abc"/>
      </w:pPr>
    </w:p>
    <w:p w14:paraId="44597BBC" w14:textId="77777777" w:rsidR="005A3D4F" w:rsidRDefault="005A3D4F" w:rsidP="006B357F">
      <w:pPr>
        <w:pStyle w:val="Ratk11abc"/>
      </w:pPr>
    </w:p>
    <w:p w14:paraId="35612F83" w14:textId="77777777" w:rsidR="005A3D4F" w:rsidRDefault="005A3D4F" w:rsidP="006B357F">
      <w:pPr>
        <w:pStyle w:val="Ratk11abc"/>
      </w:pPr>
    </w:p>
    <w:p w14:paraId="030A39AE" w14:textId="77777777" w:rsidR="005A3D4F" w:rsidRDefault="005A3D4F" w:rsidP="006B357F">
      <w:pPr>
        <w:pStyle w:val="Ratk11abc"/>
      </w:pPr>
    </w:p>
    <w:p w14:paraId="2E1EF33C" w14:textId="77777777" w:rsidR="005A3D4F" w:rsidRDefault="005A3D4F" w:rsidP="006B357F">
      <w:pPr>
        <w:pStyle w:val="Ratk11abc"/>
      </w:pPr>
    </w:p>
    <w:p w14:paraId="6178B595" w14:textId="77777777" w:rsidR="00C1420B" w:rsidRDefault="00C1420B" w:rsidP="0045575E">
      <w:pPr>
        <w:pStyle w:val="Ratk11abc"/>
      </w:pPr>
      <w:r>
        <w:rPr>
          <w:b/>
          <w:bCs/>
        </w:rPr>
        <w:t>d</w:t>
      </w:r>
      <w:r w:rsidRPr="000F0305">
        <w:rPr>
          <w:b/>
          <w:bCs/>
        </w:rPr>
        <w:t>)</w:t>
      </w:r>
      <w:r>
        <w:tab/>
        <w:t>Määritetään regressiosuoran yhtälö, kun käytetään aineistoa, josta on poistettu poikkeava arvo.</w:t>
      </w:r>
    </w:p>
    <w:p w14:paraId="61E2FCAF" w14:textId="03A7028E" w:rsidR="00C1420B" w:rsidRDefault="00C1420B" w:rsidP="0045575E">
      <w:pPr>
        <w:pStyle w:val="Ratk11abc"/>
      </w:pPr>
      <w:r>
        <w:tab/>
        <w:t xml:space="preserve">Regressiosuoran yhtälö on  </w:t>
      </w:r>
      <w:r w:rsidR="00584D7E" w:rsidRPr="00584D7E">
        <w:rPr>
          <w:position w:val="-10"/>
        </w:rPr>
        <w:object w:dxaOrig="2439" w:dyaOrig="300" w14:anchorId="5C81AF30">
          <v:shape id="_x0000_i1094" type="#_x0000_t75" style="width:122.5pt;height:15.05pt" o:ole="">
            <v:imagedata r:id="rId200" o:title=""/>
          </v:shape>
          <o:OLEObject Type="Embed" ProgID="Equation.DSMT4" ShapeID="_x0000_i1094" DrawAspect="Content" ObjectID="_1725695503" r:id="rId201"/>
        </w:object>
      </w:r>
      <w:r>
        <w:t xml:space="preserve">  Sijoitetaan yhtälöön poistetun asunnon pinta-ala  </w:t>
      </w:r>
      <w:r w:rsidR="00584D7E" w:rsidRPr="00584D7E">
        <w:rPr>
          <w:position w:val="-6"/>
        </w:rPr>
        <w:object w:dxaOrig="680" w:dyaOrig="260" w14:anchorId="001F13D4">
          <v:shape id="_x0000_i1095" type="#_x0000_t75" style="width:34.4pt;height:12.9pt" o:ole="">
            <v:imagedata r:id="rId202" o:title=""/>
          </v:shape>
          <o:OLEObject Type="Embed" ProgID="Equation.DSMT4" ShapeID="_x0000_i1095" DrawAspect="Content" ObjectID="_1725695504" r:id="rId203"/>
        </w:object>
      </w:r>
      <w:r>
        <w:t xml:space="preserve">  (m</w:t>
      </w:r>
      <w:r w:rsidRPr="00BB5B8E">
        <w:rPr>
          <w:vertAlign w:val="superscript"/>
        </w:rPr>
        <w:t>2</w:t>
      </w:r>
      <w:r>
        <w:t>).</w:t>
      </w:r>
    </w:p>
    <w:p w14:paraId="3B27975E" w14:textId="507EEB21" w:rsidR="00C1420B" w:rsidRDefault="00C1420B" w:rsidP="0045575E">
      <w:pPr>
        <w:pStyle w:val="Ratk11abc"/>
      </w:pPr>
      <w:r>
        <w:tab/>
      </w:r>
      <w:r w:rsidR="00584D7E" w:rsidRPr="00584D7E">
        <w:rPr>
          <w:position w:val="-10"/>
        </w:rPr>
        <w:object w:dxaOrig="3560" w:dyaOrig="300" w14:anchorId="2F6ECD33">
          <v:shape id="_x0000_i1096" type="#_x0000_t75" style="width:178.4pt;height:15.05pt" o:ole="">
            <v:imagedata r:id="rId204" o:title=""/>
          </v:shape>
          <o:OLEObject Type="Embed" ProgID="Equation.DSMT4" ShapeID="_x0000_i1096" DrawAspect="Content" ObjectID="_1725695505" r:id="rId205"/>
        </w:object>
      </w:r>
    </w:p>
    <w:p w14:paraId="46823A8D" w14:textId="77777777" w:rsidR="00C1420B" w:rsidRDefault="00C1420B" w:rsidP="0045575E">
      <w:pPr>
        <w:pStyle w:val="Ratk11abc"/>
      </w:pPr>
      <w:r>
        <w:tab/>
        <w:t>Poistetun asunnon hinta olisi regressiosuoran yhtälön perusteella  164 000 €.</w:t>
      </w:r>
    </w:p>
    <w:p w14:paraId="565C3360" w14:textId="72C516F3" w:rsidR="00C1420B" w:rsidRPr="00D35AFE" w:rsidRDefault="00C1420B" w:rsidP="005B2D92">
      <w:pPr>
        <w:pStyle w:val="Ratk11abc"/>
        <w:ind w:left="0" w:firstLine="0"/>
        <w:rPr>
          <w:b/>
          <w:bCs/>
        </w:rPr>
      </w:pPr>
      <w:r w:rsidRPr="00C84865">
        <w:rPr>
          <w:b/>
          <w:bCs/>
        </w:rPr>
        <w:lastRenderedPageBreak/>
        <w:t>Vastaus</w:t>
      </w:r>
    </w:p>
    <w:p w14:paraId="2A2BC297" w14:textId="77777777" w:rsidR="00C1420B" w:rsidRDefault="00C1420B" w:rsidP="00E31E75">
      <w:pPr>
        <w:pStyle w:val="Ratk11abc"/>
      </w:pPr>
      <w:r>
        <w:rPr>
          <w:b/>
          <w:bCs/>
        </w:rPr>
        <w:t>a</w:t>
      </w:r>
      <w:r w:rsidRPr="00787A6C">
        <w:rPr>
          <w:b/>
          <w:bCs/>
        </w:rPr>
        <w:t>)</w:t>
      </w:r>
      <w:r>
        <w:rPr>
          <w:b/>
          <w:bCs/>
        </w:rPr>
        <w:tab/>
      </w:r>
      <w:r>
        <w:t>Koko aineisto: keskiarvo  58,1 m</w:t>
      </w:r>
      <w:r w:rsidRPr="00A31CF2">
        <w:rPr>
          <w:vertAlign w:val="superscript"/>
        </w:rPr>
        <w:t>2</w:t>
      </w:r>
      <w:r>
        <w:t xml:space="preserve">  ja keskihajonta  14,9 m</w:t>
      </w:r>
      <w:r w:rsidRPr="00A31CF2">
        <w:rPr>
          <w:vertAlign w:val="superscript"/>
        </w:rPr>
        <w:t>2</w:t>
      </w:r>
      <w:r>
        <w:t>.</w:t>
      </w:r>
      <w:r>
        <w:br/>
        <w:t>Ilman poikkeavaa arvoa: keskiarvo  57,5 m</w:t>
      </w:r>
      <w:r w:rsidRPr="00A31CF2">
        <w:rPr>
          <w:vertAlign w:val="superscript"/>
        </w:rPr>
        <w:t>2</w:t>
      </w:r>
      <w:r>
        <w:t xml:space="preserve">  ja keskihajonta  15,1 m</w:t>
      </w:r>
      <w:r w:rsidRPr="00A31CF2">
        <w:rPr>
          <w:vertAlign w:val="superscript"/>
        </w:rPr>
        <w:t>2</w:t>
      </w:r>
      <w:r>
        <w:t>.</w:t>
      </w:r>
    </w:p>
    <w:p w14:paraId="6BD4F717" w14:textId="77777777" w:rsidR="00C1420B" w:rsidRPr="009B37B8" w:rsidRDefault="00C1420B" w:rsidP="00E31E75">
      <w:pPr>
        <w:pStyle w:val="Ratk11abc"/>
      </w:pPr>
      <w:r>
        <w:tab/>
        <w:t>Poikkeava arvo ei vaikuta merkittävästi.</w:t>
      </w:r>
    </w:p>
    <w:p w14:paraId="64181E32" w14:textId="77777777" w:rsidR="00C1420B" w:rsidRDefault="00C1420B" w:rsidP="001F2A6D">
      <w:pPr>
        <w:pStyle w:val="Ratk11abc"/>
      </w:pPr>
      <w:r>
        <w:rPr>
          <w:b/>
          <w:bCs/>
        </w:rPr>
        <w:t>b</w:t>
      </w:r>
      <w:r w:rsidRPr="00787A6C">
        <w:rPr>
          <w:b/>
          <w:bCs/>
        </w:rPr>
        <w:t>)</w:t>
      </w:r>
      <w:r>
        <w:rPr>
          <w:b/>
          <w:bCs/>
        </w:rPr>
        <w:tab/>
      </w:r>
      <w:r>
        <w:t>Koko aineisto: keskiarvo  153 925 €  ja keskihajonta  50 988 €.</w:t>
      </w:r>
      <w:r>
        <w:br/>
        <w:t>Ilman poikkeavaa arvoa: keskiarvo  144 711 €  ja keskihajonta  30 850 €.</w:t>
      </w:r>
    </w:p>
    <w:p w14:paraId="0C4B5349" w14:textId="77777777" w:rsidR="00C1420B" w:rsidRPr="001F2A6D" w:rsidRDefault="00C1420B" w:rsidP="001F2A6D">
      <w:pPr>
        <w:pStyle w:val="Ratk11abc"/>
      </w:pPr>
      <w:r>
        <w:rPr>
          <w:b/>
          <w:bCs/>
        </w:rPr>
        <w:tab/>
      </w:r>
      <w:r w:rsidRPr="001F2A6D">
        <w:t>Poikkeava arvo nostaa keskiarvoa ja keskihajontaa.</w:t>
      </w:r>
    </w:p>
    <w:p w14:paraId="40C6D94F" w14:textId="00B8D3D0" w:rsidR="00C1420B" w:rsidRDefault="00C1420B" w:rsidP="007A588A">
      <w:pPr>
        <w:pStyle w:val="Ratk11abc"/>
      </w:pPr>
      <w:r>
        <w:rPr>
          <w:b/>
          <w:bCs/>
        </w:rPr>
        <w:t>c)</w:t>
      </w:r>
      <w:r>
        <w:rPr>
          <w:b/>
          <w:bCs/>
        </w:rPr>
        <w:tab/>
      </w:r>
      <w:r>
        <w:t xml:space="preserve">Koko aineisto:  </w:t>
      </w:r>
      <w:r w:rsidR="00584D7E" w:rsidRPr="00584D7E">
        <w:rPr>
          <w:position w:val="-8"/>
        </w:rPr>
        <w:object w:dxaOrig="920" w:dyaOrig="279" w14:anchorId="616D2320">
          <v:shape id="_x0000_i1097" type="#_x0000_t75" style="width:46.2pt;height:13.95pt" o:ole="">
            <v:imagedata r:id="rId206" o:title=""/>
          </v:shape>
          <o:OLEObject Type="Embed" ProgID="Equation.DSMT4" ShapeID="_x0000_i1097" DrawAspect="Content" ObjectID="_1725695506" r:id="rId207"/>
        </w:object>
      </w:r>
      <w:r>
        <w:t xml:space="preserve">  kohtalainen lineaarinen riippuvuus. </w:t>
      </w:r>
      <w:r>
        <w:br/>
        <w:t xml:space="preserve">Ilman poikkeavaa arvoa:  </w:t>
      </w:r>
      <w:r w:rsidR="00584D7E" w:rsidRPr="00584D7E">
        <w:rPr>
          <w:position w:val="-8"/>
        </w:rPr>
        <w:object w:dxaOrig="900" w:dyaOrig="279" w14:anchorId="2F65FEE7">
          <v:shape id="_x0000_i1098" type="#_x0000_t75" style="width:45.15pt;height:13.95pt" o:ole="">
            <v:imagedata r:id="rId208" o:title=""/>
          </v:shape>
          <o:OLEObject Type="Embed" ProgID="Equation.DSMT4" ShapeID="_x0000_i1098" DrawAspect="Content" ObjectID="_1725695507" r:id="rId209"/>
        </w:object>
      </w:r>
      <w:r>
        <w:t xml:space="preserve">  voimakas lineaarinen riippuvuus.</w:t>
      </w:r>
    </w:p>
    <w:p w14:paraId="278B719C" w14:textId="77777777" w:rsidR="00C1420B" w:rsidRDefault="00C1420B" w:rsidP="00E31E75">
      <w:pPr>
        <w:pStyle w:val="Ratk11abc"/>
      </w:pPr>
      <w:r>
        <w:rPr>
          <w:b/>
          <w:bCs/>
        </w:rPr>
        <w:t>d)</w:t>
      </w:r>
      <w:r>
        <w:rPr>
          <w:b/>
          <w:bCs/>
        </w:rPr>
        <w:tab/>
      </w:r>
      <w:r w:rsidRPr="009D7AE1">
        <w:t>164 000 €</w:t>
      </w:r>
    </w:p>
    <w:p w14:paraId="0509225D" w14:textId="77777777" w:rsidR="00C1420B" w:rsidRDefault="00C1420B" w:rsidP="002417B8">
      <w:pPr>
        <w:pStyle w:val="Ratk16Teht-nro"/>
      </w:pPr>
      <w:r>
        <w:lastRenderedPageBreak/>
        <w:t>7.16</w:t>
      </w:r>
    </w:p>
    <w:p w14:paraId="4A77EE5A" w14:textId="77777777" w:rsidR="00C1420B" w:rsidRDefault="00C1420B" w:rsidP="00E51D36">
      <w:pPr>
        <w:pStyle w:val="Ratk11abc"/>
        <w:ind w:left="0" w:firstLine="0"/>
        <w:rPr>
          <w:b/>
          <w:bCs/>
        </w:rPr>
      </w:pPr>
    </w:p>
    <w:p w14:paraId="75FFBEBF" w14:textId="77777777" w:rsidR="00C1420B" w:rsidRDefault="00C1420B" w:rsidP="00E51D36">
      <w:pPr>
        <w:pStyle w:val="Ratk11abc"/>
      </w:pPr>
      <w:r w:rsidRPr="000F0305">
        <w:rPr>
          <w:b/>
          <w:bCs/>
        </w:rPr>
        <w:t>a)</w:t>
      </w:r>
      <w:r>
        <w:tab/>
        <w:t xml:space="preserve">Ratkaistaan tehtävä </w:t>
      </w:r>
      <w:proofErr w:type="spellStart"/>
      <w:r>
        <w:t>GeoGebran</w:t>
      </w:r>
      <w:proofErr w:type="spellEnd"/>
      <w:r>
        <w:t xml:space="preserve"> taulukkolaskennalla. Avataan aineisto </w:t>
      </w:r>
      <w:proofErr w:type="spellStart"/>
      <w:r>
        <w:t>GeoGebralla</w:t>
      </w:r>
      <w:proofErr w:type="spellEnd"/>
      <w:r>
        <w:t>.</w:t>
      </w:r>
    </w:p>
    <w:p w14:paraId="5A482DB5" w14:textId="77777777" w:rsidR="00C1420B" w:rsidRDefault="00C1420B" w:rsidP="00531F85">
      <w:pPr>
        <w:pStyle w:val="Ratk11abc"/>
        <w:ind w:firstLine="0"/>
      </w:pPr>
      <w:r>
        <w:t xml:space="preserve">Muuttuja  </w:t>
      </w:r>
      <w:r w:rsidRPr="00E73532">
        <w:rPr>
          <w:i/>
          <w:iCs/>
        </w:rPr>
        <w:t>x</w:t>
      </w:r>
      <w:r>
        <w:t xml:space="preserve">  on vuodesta  1960  kulunut aika vuosina ja muuttuja  </w:t>
      </w:r>
      <w:r w:rsidRPr="00F53FD6">
        <w:rPr>
          <w:i/>
          <w:iCs/>
        </w:rPr>
        <w:t>y</w:t>
      </w:r>
      <w:r>
        <w:t xml:space="preserve">  bruttokansantuote. Taulukoidaan kulunut aika.</w:t>
      </w:r>
    </w:p>
    <w:p w14:paraId="280A514E" w14:textId="77777777" w:rsidR="00C1420B" w:rsidRDefault="00C1420B" w:rsidP="00531F85">
      <w:pPr>
        <w:pStyle w:val="Ratk11abc"/>
        <w:ind w:firstLine="0"/>
      </w:pPr>
      <w:r w:rsidRPr="00B1485D">
        <w:rPr>
          <w:noProof/>
        </w:rPr>
        <w:drawing>
          <wp:inline distT="0" distB="0" distL="0" distR="0" wp14:anchorId="3134A48E" wp14:editId="6A2C0949">
            <wp:extent cx="2828260" cy="1346498"/>
            <wp:effectExtent l="0" t="0" r="0" b="6350"/>
            <wp:docPr id="55" name="Kuva 55"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rotWithShape="1">
                    <a:blip r:embed="rId210"/>
                    <a:srcRect b="46716"/>
                    <a:stretch/>
                  </pic:blipFill>
                  <pic:spPr bwMode="auto">
                    <a:xfrm>
                      <a:off x="0" y="0"/>
                      <a:ext cx="2829031" cy="1346865"/>
                    </a:xfrm>
                    <a:prstGeom prst="rect">
                      <a:avLst/>
                    </a:prstGeom>
                    <a:ln>
                      <a:noFill/>
                    </a:ln>
                    <a:extLst>
                      <a:ext uri="{53640926-AAD7-44D8-BBD7-CCE9431645EC}">
                        <a14:shadowObscured xmlns:a14="http://schemas.microsoft.com/office/drawing/2010/main"/>
                      </a:ext>
                    </a:extLst>
                  </pic:spPr>
                </pic:pic>
              </a:graphicData>
            </a:graphic>
          </wp:inline>
        </w:drawing>
      </w:r>
    </w:p>
    <w:p w14:paraId="10CE3426" w14:textId="77777777" w:rsidR="00C1420B" w:rsidRDefault="00C1420B" w:rsidP="00AF200E">
      <w:pPr>
        <w:pStyle w:val="Ratk11abc"/>
        <w:ind w:firstLine="0"/>
      </w:pPr>
      <w:r>
        <w:t>Huomioidaan ainoastaan vuodet  1961–1980.  Piirretään hajontakuvio, kokeillaan, mikä sovitus sopii aineistoon parhaiten ja määritetään regressiokäyrän yhtälö.</w:t>
      </w:r>
    </w:p>
    <w:p w14:paraId="66E996FF" w14:textId="77777777" w:rsidR="00C1420B" w:rsidRDefault="00C1420B" w:rsidP="00AF200E">
      <w:pPr>
        <w:pStyle w:val="Ratk11abc"/>
        <w:ind w:firstLine="0"/>
      </w:pPr>
      <w:r w:rsidRPr="00BA3327">
        <w:rPr>
          <w:noProof/>
        </w:rPr>
        <w:drawing>
          <wp:inline distT="0" distB="0" distL="0" distR="0" wp14:anchorId="5FFAA8FD" wp14:editId="6D0CBE65">
            <wp:extent cx="3555904" cy="2753833"/>
            <wp:effectExtent l="0" t="0" r="6985" b="8890"/>
            <wp:docPr id="56" name="Kuv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3564818" cy="2760736"/>
                    </a:xfrm>
                    <a:prstGeom prst="rect">
                      <a:avLst/>
                    </a:prstGeom>
                  </pic:spPr>
                </pic:pic>
              </a:graphicData>
            </a:graphic>
          </wp:inline>
        </w:drawing>
      </w:r>
    </w:p>
    <w:p w14:paraId="40EDB96B" w14:textId="77777777" w:rsidR="00C1420B" w:rsidRDefault="00C1420B" w:rsidP="00AF200E">
      <w:pPr>
        <w:pStyle w:val="Ratk11abc"/>
        <w:ind w:firstLine="0"/>
      </w:pPr>
      <w:r>
        <w:t>Lineaarinen malli sopii aineistoon parhaiten.</w:t>
      </w:r>
    </w:p>
    <w:p w14:paraId="3F73898D" w14:textId="77777777" w:rsidR="00C1420B" w:rsidRDefault="00C1420B" w:rsidP="00AF200E">
      <w:pPr>
        <w:pStyle w:val="Ratk11abc"/>
        <w:ind w:firstLine="0"/>
      </w:pPr>
      <w:r w:rsidRPr="005277C0">
        <w:rPr>
          <w:noProof/>
        </w:rPr>
        <w:lastRenderedPageBreak/>
        <w:drawing>
          <wp:inline distT="0" distB="0" distL="0" distR="0" wp14:anchorId="4856AB6E" wp14:editId="3FFB6F55">
            <wp:extent cx="1663786" cy="1949550"/>
            <wp:effectExtent l="0" t="0" r="0" b="0"/>
            <wp:docPr id="57" name="Kuva 57"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Kuva 28" descr="Kuva, joka sisältää kohteen pöytä&#10;&#10;Kuvaus luotu automaattisesti"/>
                    <pic:cNvPicPr/>
                  </pic:nvPicPr>
                  <pic:blipFill>
                    <a:blip r:embed="rId212"/>
                    <a:stretch>
                      <a:fillRect/>
                    </a:stretch>
                  </pic:blipFill>
                  <pic:spPr>
                    <a:xfrm>
                      <a:off x="0" y="0"/>
                      <a:ext cx="1663786" cy="1949550"/>
                    </a:xfrm>
                    <a:prstGeom prst="rect">
                      <a:avLst/>
                    </a:prstGeom>
                  </pic:spPr>
                </pic:pic>
              </a:graphicData>
            </a:graphic>
          </wp:inline>
        </w:drawing>
      </w:r>
    </w:p>
    <w:p w14:paraId="55EF7E35" w14:textId="5EF7F867" w:rsidR="00C1420B" w:rsidRDefault="00C1420B" w:rsidP="003B6A84">
      <w:pPr>
        <w:pStyle w:val="Ratk11abc"/>
        <w:ind w:firstLine="0"/>
      </w:pPr>
      <w:r>
        <w:t xml:space="preserve">Regressiosuoran yhtälö  </w:t>
      </w:r>
      <w:r w:rsidR="00584D7E" w:rsidRPr="00584D7E">
        <w:rPr>
          <w:position w:val="-10"/>
        </w:rPr>
        <w:object w:dxaOrig="2180" w:dyaOrig="300" w14:anchorId="045579C2">
          <v:shape id="_x0000_i1099" type="#_x0000_t75" style="width:108.55pt;height:15.05pt" o:ole="">
            <v:imagedata r:id="rId213" o:title=""/>
          </v:shape>
          <o:OLEObject Type="Embed" ProgID="Equation.DSMT4" ShapeID="_x0000_i1099" DrawAspect="Content" ObjectID="_1725695508" r:id="rId214"/>
        </w:object>
      </w:r>
      <w:r>
        <w:t xml:space="preserve">  antaa vuoden  2050  ennusteeksi  </w:t>
      </w:r>
      <w:r w:rsidR="00584D7E" w:rsidRPr="00584D7E">
        <w:rPr>
          <w:position w:val="-10"/>
        </w:rPr>
        <w:object w:dxaOrig="3080" w:dyaOrig="300" w14:anchorId="33F6917A">
          <v:shape id="_x0000_i1100" type="#_x0000_t75" style="width:153.65pt;height:15.05pt" o:ole="">
            <v:imagedata r:id="rId215" o:title=""/>
          </v:shape>
          <o:OLEObject Type="Embed" ProgID="Equation.DSMT4" ShapeID="_x0000_i1100" DrawAspect="Content" ObjectID="_1725695509" r:id="rId216"/>
        </w:object>
      </w:r>
      <w:r>
        <w:t xml:space="preserve">  biljoonaa dollaria.</w:t>
      </w:r>
    </w:p>
    <w:p w14:paraId="561D315E" w14:textId="77777777" w:rsidR="00C1420B" w:rsidRDefault="00C1420B" w:rsidP="00296A21">
      <w:pPr>
        <w:pStyle w:val="Ratkohje11"/>
        <w:ind w:left="284"/>
      </w:pPr>
      <w:r>
        <w:t>Regressiosuoran yhtälön voi määrittää myös epätarkemmaksi, jolloin ennuste saattaa poiketa hieman tästä.</w:t>
      </w:r>
    </w:p>
    <w:p w14:paraId="38FBCC93" w14:textId="77777777" w:rsidR="00C1420B" w:rsidRDefault="00C1420B" w:rsidP="009F5157">
      <w:pPr>
        <w:pStyle w:val="Ratk11abc"/>
        <w:ind w:left="0" w:firstLine="0"/>
        <w:rPr>
          <w:b/>
          <w:bCs/>
        </w:rPr>
      </w:pPr>
    </w:p>
    <w:p w14:paraId="2EE3ECAF" w14:textId="77777777" w:rsidR="00C1420B" w:rsidRDefault="00C1420B" w:rsidP="00E51D36">
      <w:pPr>
        <w:pStyle w:val="Ratk11abc"/>
      </w:pPr>
      <w:r>
        <w:rPr>
          <w:b/>
          <w:bCs/>
        </w:rPr>
        <w:t>b</w:t>
      </w:r>
      <w:r w:rsidRPr="000F0305">
        <w:rPr>
          <w:b/>
          <w:bCs/>
        </w:rPr>
        <w:t>)</w:t>
      </w:r>
      <w:r>
        <w:tab/>
        <w:t>Huomioidaan seuraavaksi kaikki aineiston vuodet. Piirretään hajontakuvio, kokeillaan, mikä sovitus sopii aineistoon parhaiten ja määritetään regressiokäyrän yhtälö.</w:t>
      </w:r>
    </w:p>
    <w:p w14:paraId="6D45BEB7" w14:textId="77777777" w:rsidR="00C1420B" w:rsidRDefault="00C1420B" w:rsidP="00E51D36">
      <w:pPr>
        <w:pStyle w:val="Ratk11abc"/>
      </w:pPr>
      <w:r>
        <w:tab/>
      </w:r>
      <w:r w:rsidRPr="00D31F5D">
        <w:rPr>
          <w:noProof/>
        </w:rPr>
        <w:drawing>
          <wp:inline distT="0" distB="0" distL="0" distR="0" wp14:anchorId="2BEAD796" wp14:editId="4C2CC64A">
            <wp:extent cx="3423684" cy="2662183"/>
            <wp:effectExtent l="0" t="0" r="5715" b="5080"/>
            <wp:docPr id="58" name="Kuv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3428874" cy="2666218"/>
                    </a:xfrm>
                    <a:prstGeom prst="rect">
                      <a:avLst/>
                    </a:prstGeom>
                  </pic:spPr>
                </pic:pic>
              </a:graphicData>
            </a:graphic>
          </wp:inline>
        </w:drawing>
      </w:r>
    </w:p>
    <w:p w14:paraId="014013D9" w14:textId="77777777" w:rsidR="00C1420B" w:rsidRDefault="00C1420B" w:rsidP="00E51D36">
      <w:pPr>
        <w:pStyle w:val="Ratk11abc"/>
      </w:pPr>
      <w:r>
        <w:tab/>
        <w:t>2. asteen polynominen malli sopii aineistoon parhaiten.</w:t>
      </w:r>
    </w:p>
    <w:p w14:paraId="12460CF4" w14:textId="77777777" w:rsidR="00C1420B" w:rsidRDefault="00C1420B" w:rsidP="00E51D36">
      <w:pPr>
        <w:pStyle w:val="Ratk11abc"/>
      </w:pPr>
      <w:r>
        <w:lastRenderedPageBreak/>
        <w:tab/>
      </w:r>
      <w:r w:rsidRPr="00AD3D17">
        <w:rPr>
          <w:noProof/>
        </w:rPr>
        <w:drawing>
          <wp:inline distT="0" distB="0" distL="0" distR="0" wp14:anchorId="798ACCCD" wp14:editId="5CDFBB33">
            <wp:extent cx="1511378" cy="1949550"/>
            <wp:effectExtent l="0" t="0" r="0" b="0"/>
            <wp:docPr id="59" name="Kuva 5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Kuva 33" descr="Kuva, joka sisältää kohteen pöytä&#10;&#10;Kuvaus luotu automaattisesti"/>
                    <pic:cNvPicPr/>
                  </pic:nvPicPr>
                  <pic:blipFill>
                    <a:blip r:embed="rId218"/>
                    <a:stretch>
                      <a:fillRect/>
                    </a:stretch>
                  </pic:blipFill>
                  <pic:spPr>
                    <a:xfrm>
                      <a:off x="0" y="0"/>
                      <a:ext cx="1511378" cy="1949550"/>
                    </a:xfrm>
                    <a:prstGeom prst="rect">
                      <a:avLst/>
                    </a:prstGeom>
                  </pic:spPr>
                </pic:pic>
              </a:graphicData>
            </a:graphic>
          </wp:inline>
        </w:drawing>
      </w:r>
    </w:p>
    <w:p w14:paraId="518E2930" w14:textId="65DAB640" w:rsidR="00C1420B" w:rsidRDefault="00C1420B" w:rsidP="00AD3D17">
      <w:pPr>
        <w:pStyle w:val="Ratk11abc"/>
        <w:ind w:firstLine="0"/>
      </w:pPr>
      <w:r>
        <w:t xml:space="preserve">Regressiokäyrän yhtälö  </w:t>
      </w:r>
      <w:r w:rsidR="00584D7E" w:rsidRPr="00584D7E">
        <w:rPr>
          <w:position w:val="-10"/>
        </w:rPr>
        <w:object w:dxaOrig="3300" w:dyaOrig="360" w14:anchorId="6CCDD2A1">
          <v:shape id="_x0000_i1101" type="#_x0000_t75" style="width:165.5pt;height:18.25pt" o:ole="">
            <v:imagedata r:id="rId219" o:title=""/>
          </v:shape>
          <o:OLEObject Type="Embed" ProgID="Equation.DSMT4" ShapeID="_x0000_i1101" DrawAspect="Content" ObjectID="_1725695510" r:id="rId220"/>
        </w:object>
      </w:r>
      <w:r>
        <w:t xml:space="preserve">  antaa vuoden  2050  ennusteeksi </w:t>
      </w:r>
    </w:p>
    <w:p w14:paraId="02D7080C" w14:textId="18A0697E" w:rsidR="00C1420B" w:rsidRDefault="00584D7E" w:rsidP="00AD3D17">
      <w:pPr>
        <w:pStyle w:val="Ratk11abc"/>
        <w:ind w:firstLine="0"/>
      </w:pPr>
      <w:r w:rsidRPr="00584D7E">
        <w:rPr>
          <w:position w:val="-10"/>
        </w:rPr>
        <w:object w:dxaOrig="4320" w:dyaOrig="360" w14:anchorId="14A018E2">
          <v:shape id="_x0000_i1102" type="#_x0000_t75" style="width:3in;height:18.25pt" o:ole="">
            <v:imagedata r:id="rId221" o:title=""/>
          </v:shape>
          <o:OLEObject Type="Embed" ProgID="Equation.DSMT4" ShapeID="_x0000_i1102" DrawAspect="Content" ObjectID="_1725695511" r:id="rId222"/>
        </w:object>
      </w:r>
      <w:r w:rsidR="00C1420B">
        <w:t xml:space="preserve"> biljoonaa dollaria.</w:t>
      </w:r>
    </w:p>
    <w:p w14:paraId="0BDFB936" w14:textId="77777777" w:rsidR="00C1420B" w:rsidRDefault="00C1420B" w:rsidP="00E51D36">
      <w:pPr>
        <w:pStyle w:val="Ratk11abc"/>
      </w:pPr>
      <w:r>
        <w:rPr>
          <w:b/>
          <w:bCs/>
        </w:rPr>
        <w:t>c</w:t>
      </w:r>
      <w:r w:rsidRPr="000F0305">
        <w:rPr>
          <w:b/>
          <w:bCs/>
        </w:rPr>
        <w:t>)</w:t>
      </w:r>
      <w:r>
        <w:tab/>
        <w:t xml:space="preserve">Vuoden  1961  bruttokansantuote oli  11,8 biljoonaa dollaria. Kymmenkertainen bruttokansantuote on  118 biljoonaa dollaria. </w:t>
      </w:r>
    </w:p>
    <w:p w14:paraId="0CD24C55" w14:textId="6107F7FB" w:rsidR="00C1420B" w:rsidRDefault="00C1420B" w:rsidP="00E51D36">
      <w:pPr>
        <w:pStyle w:val="Ratk11abc"/>
      </w:pPr>
      <w:r>
        <w:tab/>
        <w:t xml:space="preserve">Sijoitetaan a-kohdan regressiokäyrän yhtälöön </w:t>
      </w:r>
      <w:r w:rsidR="00584D7E" w:rsidRPr="00584D7E">
        <w:rPr>
          <w:position w:val="-10"/>
        </w:rPr>
        <w:object w:dxaOrig="2180" w:dyaOrig="300" w14:anchorId="47846EDD">
          <v:shape id="_x0000_i1103" type="#_x0000_t75" style="width:108.55pt;height:15.05pt" o:ole="">
            <v:imagedata r:id="rId223" o:title=""/>
          </v:shape>
          <o:OLEObject Type="Embed" ProgID="Equation.DSMT4" ShapeID="_x0000_i1103" DrawAspect="Content" ObjectID="_1725695512" r:id="rId224"/>
        </w:object>
      </w:r>
      <w:r>
        <w:t xml:space="preserve"> bruttokansantuotteeksi  </w:t>
      </w:r>
      <w:r w:rsidR="00584D7E" w:rsidRPr="00584D7E">
        <w:rPr>
          <w:position w:val="-10"/>
        </w:rPr>
        <w:object w:dxaOrig="780" w:dyaOrig="300" w14:anchorId="38246598">
          <v:shape id="_x0000_i1104" type="#_x0000_t75" style="width:39.75pt;height:15.05pt" o:ole="">
            <v:imagedata r:id="rId225" o:title=""/>
          </v:shape>
          <o:OLEObject Type="Embed" ProgID="Equation.DSMT4" ShapeID="_x0000_i1104" DrawAspect="Content" ObjectID="_1725695513" r:id="rId226"/>
        </w:object>
      </w:r>
      <w:r>
        <w:t xml:space="preserve">  ja ratkaistaan aika  </w:t>
      </w:r>
      <w:r w:rsidRPr="001E5F34">
        <w:rPr>
          <w:i/>
          <w:iCs/>
        </w:rPr>
        <w:t>x</w:t>
      </w:r>
      <w:r>
        <w:t xml:space="preserve">  CAS-laskimella.</w:t>
      </w:r>
    </w:p>
    <w:p w14:paraId="44A44907" w14:textId="517AF3A9" w:rsidR="00C1420B" w:rsidRDefault="00C1420B" w:rsidP="00E51D36">
      <w:pPr>
        <w:pStyle w:val="Ratk11abc"/>
      </w:pPr>
      <w:r>
        <w:tab/>
      </w:r>
      <w:r w:rsidR="00584D7E" w:rsidRPr="00584D7E">
        <w:rPr>
          <w:position w:val="-24"/>
        </w:rPr>
        <w:object w:dxaOrig="2360" w:dyaOrig="600" w14:anchorId="62E89ED4">
          <v:shape id="_x0000_i1105" type="#_x0000_t75" style="width:118.2pt;height:30.1pt" o:ole="">
            <v:imagedata r:id="rId227" o:title=""/>
          </v:shape>
          <o:OLEObject Type="Embed" ProgID="Equation.DSMT4" ShapeID="_x0000_i1105" DrawAspect="Content" ObjectID="_1725695514" r:id="rId228"/>
        </w:object>
      </w:r>
    </w:p>
    <w:p w14:paraId="253F9F80" w14:textId="4718206A" w:rsidR="00C1420B" w:rsidRDefault="00C1420B" w:rsidP="00E51D36">
      <w:pPr>
        <w:pStyle w:val="Ratk11abc"/>
      </w:pPr>
      <w:r>
        <w:tab/>
        <w:t xml:space="preserve">Lineaarisen mallin mukaan bruttokansantuote on kasvanut kymmenkertaiseksi vuonna  </w:t>
      </w:r>
      <w:r w:rsidR="00584D7E" w:rsidRPr="00584D7E">
        <w:rPr>
          <w:position w:val="-6"/>
        </w:rPr>
        <w:object w:dxaOrig="1820" w:dyaOrig="260" w14:anchorId="3F87BDF4">
          <v:shape id="_x0000_i1106" type="#_x0000_t75" style="width:91.35pt;height:12.9pt" o:ole="">
            <v:imagedata r:id="rId229" o:title=""/>
          </v:shape>
          <o:OLEObject Type="Embed" ProgID="Equation.DSMT4" ShapeID="_x0000_i1106" DrawAspect="Content" ObjectID="_1725695515" r:id="rId230"/>
        </w:object>
      </w:r>
    </w:p>
    <w:p w14:paraId="0B7DC5BC" w14:textId="2594D0F2" w:rsidR="00C1420B" w:rsidRDefault="00C1420B" w:rsidP="00E51D36">
      <w:pPr>
        <w:pStyle w:val="Ratk11abc"/>
      </w:pPr>
      <w:r>
        <w:tab/>
        <w:t xml:space="preserve">Sijoitetaan b-kohdan regressiokäyrän yhtälöön </w:t>
      </w:r>
      <w:r w:rsidR="00584D7E" w:rsidRPr="00584D7E">
        <w:rPr>
          <w:position w:val="-10"/>
        </w:rPr>
        <w:object w:dxaOrig="3300" w:dyaOrig="360" w14:anchorId="63B40F7F">
          <v:shape id="_x0000_i1107" type="#_x0000_t75" style="width:165.5pt;height:18.25pt" o:ole="">
            <v:imagedata r:id="rId231" o:title=""/>
          </v:shape>
          <o:OLEObject Type="Embed" ProgID="Equation.DSMT4" ShapeID="_x0000_i1107" DrawAspect="Content" ObjectID="_1725695516" r:id="rId232"/>
        </w:object>
      </w:r>
      <w:r w:rsidRPr="00C4256C">
        <w:t xml:space="preserve"> </w:t>
      </w:r>
      <w:r>
        <w:t xml:space="preserve"> bruttokansantuotteeksi  </w:t>
      </w:r>
      <w:r w:rsidR="00584D7E" w:rsidRPr="00584D7E">
        <w:rPr>
          <w:position w:val="-10"/>
        </w:rPr>
        <w:object w:dxaOrig="780" w:dyaOrig="300" w14:anchorId="2B440EFF">
          <v:shape id="_x0000_i1108" type="#_x0000_t75" style="width:39.75pt;height:15.05pt" o:ole="">
            <v:imagedata r:id="rId233" o:title=""/>
          </v:shape>
          <o:OLEObject Type="Embed" ProgID="Equation.DSMT4" ShapeID="_x0000_i1108" DrawAspect="Content" ObjectID="_1725695517" r:id="rId234"/>
        </w:object>
      </w:r>
      <w:r>
        <w:t xml:space="preserve">  ja ratkaistaan aika  </w:t>
      </w:r>
      <w:r w:rsidRPr="001E5F34">
        <w:rPr>
          <w:i/>
          <w:iCs/>
        </w:rPr>
        <w:t>x</w:t>
      </w:r>
      <w:r>
        <w:t xml:space="preserve">  CAS-laskimella.</w:t>
      </w:r>
    </w:p>
    <w:p w14:paraId="65C6E82B" w14:textId="77371632" w:rsidR="00C1420B" w:rsidRDefault="00C1420B" w:rsidP="00E51D36">
      <w:pPr>
        <w:pStyle w:val="Ratk11abc"/>
      </w:pPr>
      <w:r>
        <w:tab/>
      </w:r>
      <w:r w:rsidR="00584D7E" w:rsidRPr="00584D7E">
        <w:rPr>
          <w:position w:val="-28"/>
        </w:rPr>
        <w:object w:dxaOrig="3340" w:dyaOrig="680" w14:anchorId="5E35AD50">
          <v:shape id="_x0000_i1109" type="#_x0000_t75" style="width:166.55pt;height:34.4pt" o:ole="">
            <v:imagedata r:id="rId235" o:title=""/>
          </v:shape>
          <o:OLEObject Type="Embed" ProgID="Equation.DSMT4" ShapeID="_x0000_i1109" DrawAspect="Content" ObjectID="_1725695518" r:id="rId236"/>
        </w:object>
      </w:r>
      <w:r>
        <w:tab/>
      </w:r>
    </w:p>
    <w:p w14:paraId="2B7447FC" w14:textId="77777777" w:rsidR="00C1420B" w:rsidRDefault="00C1420B" w:rsidP="00E51D36">
      <w:pPr>
        <w:pStyle w:val="Ratk11abc"/>
      </w:pPr>
      <w:r>
        <w:tab/>
        <w:t>Mallin perusteella negatiivinen ratkaisu voidaan hylätä.</w:t>
      </w:r>
    </w:p>
    <w:p w14:paraId="6E3BBE61" w14:textId="49123CE2" w:rsidR="00C1420B" w:rsidRDefault="00C1420B" w:rsidP="00380081">
      <w:pPr>
        <w:pStyle w:val="Ratk11abc"/>
        <w:ind w:firstLine="0"/>
      </w:pPr>
      <w:r>
        <w:t xml:space="preserve">2 asteen polynomisen mallin mukaan bruttokansantuote on kasvanut kymmenkertaiseksi vuonna  </w:t>
      </w:r>
      <w:r w:rsidR="00584D7E" w:rsidRPr="00584D7E">
        <w:rPr>
          <w:position w:val="-6"/>
        </w:rPr>
        <w:object w:dxaOrig="1719" w:dyaOrig="260" w14:anchorId="5D12BF9F">
          <v:shape id="_x0000_i1110" type="#_x0000_t75" style="width:85.95pt;height:12.9pt" o:ole="">
            <v:imagedata r:id="rId237" o:title=""/>
          </v:shape>
          <o:OLEObject Type="Embed" ProgID="Equation.DSMT4" ShapeID="_x0000_i1110" DrawAspect="Content" ObjectID="_1725695519" r:id="rId238"/>
        </w:object>
      </w:r>
    </w:p>
    <w:p w14:paraId="45065454" w14:textId="77777777" w:rsidR="00C1420B" w:rsidRPr="00D35AFE" w:rsidRDefault="00C1420B" w:rsidP="00A61462">
      <w:pPr>
        <w:pStyle w:val="Ratk11abc"/>
        <w:rPr>
          <w:b/>
          <w:bCs/>
        </w:rPr>
      </w:pPr>
      <w:r w:rsidRPr="00C84865">
        <w:rPr>
          <w:b/>
          <w:bCs/>
        </w:rPr>
        <w:t>Vastaus</w:t>
      </w:r>
    </w:p>
    <w:p w14:paraId="1EDDEB5E" w14:textId="77777777" w:rsidR="00C1420B" w:rsidRPr="009B37B8" w:rsidRDefault="00C1420B" w:rsidP="00183B69">
      <w:pPr>
        <w:pStyle w:val="Ratk11abc"/>
      </w:pPr>
      <w:r>
        <w:rPr>
          <w:b/>
          <w:bCs/>
        </w:rPr>
        <w:t>a</w:t>
      </w:r>
      <w:r w:rsidRPr="00787A6C">
        <w:rPr>
          <w:b/>
          <w:bCs/>
        </w:rPr>
        <w:t>)</w:t>
      </w:r>
      <w:r>
        <w:rPr>
          <w:b/>
          <w:bCs/>
        </w:rPr>
        <w:tab/>
      </w:r>
      <w:r>
        <w:t>lineaarisen mallin mukaan  86,7 biljoonaa dollaria</w:t>
      </w:r>
    </w:p>
    <w:p w14:paraId="429B2840" w14:textId="77777777" w:rsidR="00C1420B" w:rsidRPr="001F2A6D" w:rsidRDefault="00C1420B" w:rsidP="00183B69">
      <w:pPr>
        <w:pStyle w:val="Ratk11abc"/>
      </w:pPr>
      <w:r>
        <w:rPr>
          <w:b/>
          <w:bCs/>
        </w:rPr>
        <w:t>b</w:t>
      </w:r>
      <w:r w:rsidRPr="00787A6C">
        <w:rPr>
          <w:b/>
          <w:bCs/>
        </w:rPr>
        <w:t>)</w:t>
      </w:r>
      <w:r>
        <w:rPr>
          <w:b/>
          <w:bCs/>
        </w:rPr>
        <w:tab/>
      </w:r>
      <w:r>
        <w:t>2. asteen polynomisen mallin mukaan  154 biljoonaa dollaria</w:t>
      </w:r>
    </w:p>
    <w:p w14:paraId="5563F471" w14:textId="77777777" w:rsidR="00C1420B" w:rsidRDefault="00C1420B" w:rsidP="00183B69">
      <w:pPr>
        <w:pStyle w:val="Ratk11abc"/>
      </w:pPr>
      <w:r>
        <w:rPr>
          <w:b/>
          <w:bCs/>
        </w:rPr>
        <w:t>c)</w:t>
      </w:r>
      <w:r>
        <w:rPr>
          <w:b/>
          <w:bCs/>
        </w:rPr>
        <w:tab/>
      </w:r>
      <w:r>
        <w:t>lineaarisen mallin mukaan vuonna  2087,</w:t>
      </w:r>
    </w:p>
    <w:p w14:paraId="465475B6" w14:textId="222C8AC8" w:rsidR="00C1420B" w:rsidRPr="004F31F8" w:rsidRDefault="00C1420B" w:rsidP="00584D7E">
      <w:pPr>
        <w:pStyle w:val="Ratk11abc"/>
        <w:ind w:firstLine="0"/>
      </w:pPr>
      <w:r>
        <w:t>2. asteen polynomisen mallin mukaan vuonna  2036</w:t>
      </w:r>
    </w:p>
    <w:p w14:paraId="393F718D" w14:textId="77777777" w:rsidR="00C1420B" w:rsidRDefault="00C1420B" w:rsidP="00E82F0E">
      <w:pPr>
        <w:pStyle w:val="Ratk16Teht-nro"/>
      </w:pPr>
      <w:r>
        <w:lastRenderedPageBreak/>
        <w:t>7.17</w:t>
      </w:r>
    </w:p>
    <w:p w14:paraId="51F40E21" w14:textId="77777777" w:rsidR="00C1420B" w:rsidRDefault="00C1420B" w:rsidP="00216EA2">
      <w:pPr>
        <w:pStyle w:val="Ratk11abc"/>
        <w:ind w:left="0" w:firstLine="0"/>
      </w:pPr>
    </w:p>
    <w:p w14:paraId="1ACEF503" w14:textId="77777777" w:rsidR="00C1420B" w:rsidRDefault="00C1420B" w:rsidP="002E3F7A">
      <w:pPr>
        <w:pStyle w:val="Ratk11abc"/>
        <w:ind w:left="0" w:firstLine="0"/>
      </w:pPr>
      <w:r>
        <w:t>Aika-akseli ei ole tasavälinen, vaan yksittäinen väli kuvaa eri aikaa. Akselin alkupäässä yksi väli on 10 vuotta ja loppupäässä yksi vuosi.</w:t>
      </w:r>
    </w:p>
    <w:p w14:paraId="109A3295" w14:textId="77777777" w:rsidR="00C1420B" w:rsidRDefault="00C1420B" w:rsidP="002E3F7A">
      <w:pPr>
        <w:pStyle w:val="Ratk11abc"/>
        <w:ind w:left="0" w:firstLine="0"/>
      </w:pPr>
    </w:p>
    <w:p w14:paraId="06934457" w14:textId="77777777" w:rsidR="00C1420B" w:rsidRDefault="00C1420B" w:rsidP="002E3F7A">
      <w:pPr>
        <w:pStyle w:val="Ratk11abc"/>
        <w:ind w:left="0" w:firstLine="0"/>
      </w:pPr>
      <w:r>
        <w:t xml:space="preserve">Piirretään korjattu kuvio LibreOffice </w:t>
      </w:r>
      <w:proofErr w:type="spellStart"/>
      <w:r>
        <w:t>Calc</w:t>
      </w:r>
      <w:proofErr w:type="spellEnd"/>
      <w:r>
        <w:t xml:space="preserve"> -ohjelmistolla. Syötetään tehtävän kuviosta saadut tiedot taulukkolaskennan sarakkeisiin.</w:t>
      </w:r>
    </w:p>
    <w:p w14:paraId="5AB178A6" w14:textId="77777777" w:rsidR="00C1420B" w:rsidRDefault="00C1420B" w:rsidP="002E3F7A">
      <w:pPr>
        <w:pStyle w:val="Ratk11abc"/>
        <w:ind w:left="0" w:firstLine="0"/>
      </w:pPr>
    </w:p>
    <w:p w14:paraId="656E573D" w14:textId="77777777" w:rsidR="00C1420B" w:rsidRDefault="00C1420B" w:rsidP="002E3F7A">
      <w:pPr>
        <w:pStyle w:val="Ratk11abc"/>
        <w:ind w:left="0" w:firstLine="0"/>
      </w:pPr>
      <w:r w:rsidRPr="006F7521">
        <w:rPr>
          <w:noProof/>
        </w:rPr>
        <w:drawing>
          <wp:inline distT="0" distB="0" distL="0" distR="0" wp14:anchorId="27004437" wp14:editId="5045AFF2">
            <wp:extent cx="2120900" cy="1746250"/>
            <wp:effectExtent l="0" t="0" r="0" b="6350"/>
            <wp:docPr id="60" name="Kuva 60"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rotWithShape="1">
                    <a:blip r:embed="rId239"/>
                    <a:srcRect t="2482" b="-1"/>
                    <a:stretch/>
                  </pic:blipFill>
                  <pic:spPr bwMode="auto">
                    <a:xfrm>
                      <a:off x="0" y="0"/>
                      <a:ext cx="2121009" cy="1746340"/>
                    </a:xfrm>
                    <a:prstGeom prst="rect">
                      <a:avLst/>
                    </a:prstGeom>
                    <a:ln>
                      <a:noFill/>
                    </a:ln>
                    <a:extLst>
                      <a:ext uri="{53640926-AAD7-44D8-BBD7-CCE9431645EC}">
                        <a14:shadowObscured xmlns:a14="http://schemas.microsoft.com/office/drawing/2010/main"/>
                      </a:ext>
                    </a:extLst>
                  </pic:spPr>
                </pic:pic>
              </a:graphicData>
            </a:graphic>
          </wp:inline>
        </w:drawing>
      </w:r>
    </w:p>
    <w:p w14:paraId="55159E51" w14:textId="77777777" w:rsidR="00C1420B" w:rsidRDefault="00C1420B" w:rsidP="002E3F7A">
      <w:pPr>
        <w:pStyle w:val="Ratk11abc"/>
        <w:ind w:left="0" w:firstLine="0"/>
      </w:pPr>
    </w:p>
    <w:p w14:paraId="39677D7E" w14:textId="77777777" w:rsidR="00C1420B" w:rsidRDefault="00C1420B" w:rsidP="002E3F7A">
      <w:pPr>
        <w:pStyle w:val="Ratk11abc"/>
        <w:ind w:left="0" w:firstLine="0"/>
      </w:pPr>
      <w:r>
        <w:t xml:space="preserve">Aika-akselin saa tasaväliseksi valitsemalla </w:t>
      </w:r>
      <w:r w:rsidRPr="00997829">
        <w:rPr>
          <w:b/>
          <w:bCs/>
        </w:rPr>
        <w:t>Ohjattu kaavion luonti</w:t>
      </w:r>
      <w:r>
        <w:t xml:space="preserve"> -valikosta </w:t>
      </w:r>
      <w:r>
        <w:rPr>
          <w:b/>
          <w:bCs/>
        </w:rPr>
        <w:t>XY (</w:t>
      </w:r>
      <w:r w:rsidRPr="00997829">
        <w:rPr>
          <w:b/>
          <w:bCs/>
        </w:rPr>
        <w:t>hajonta</w:t>
      </w:r>
      <w:r>
        <w:rPr>
          <w:b/>
          <w:bCs/>
        </w:rPr>
        <w:t>)</w:t>
      </w:r>
      <w:r>
        <w:t>.</w:t>
      </w:r>
    </w:p>
    <w:p w14:paraId="52460C1C" w14:textId="77777777" w:rsidR="00C1420B" w:rsidRDefault="00C1420B" w:rsidP="002E3F7A">
      <w:pPr>
        <w:pStyle w:val="Ratk11abc"/>
        <w:ind w:left="0" w:firstLine="0"/>
      </w:pPr>
    </w:p>
    <w:p w14:paraId="644B76FF" w14:textId="77777777" w:rsidR="00C1420B" w:rsidRDefault="00C1420B" w:rsidP="002E3F7A">
      <w:pPr>
        <w:pStyle w:val="Ratk11abc"/>
        <w:ind w:left="0" w:firstLine="0"/>
      </w:pPr>
      <w:r w:rsidRPr="005719AA">
        <w:rPr>
          <w:noProof/>
        </w:rPr>
        <w:drawing>
          <wp:inline distT="0" distB="0" distL="0" distR="0" wp14:anchorId="1C7BB913" wp14:editId="5177BF6E">
            <wp:extent cx="1849305" cy="1936750"/>
            <wp:effectExtent l="0" t="0" r="0" b="6350"/>
            <wp:docPr id="61" name="Kuv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1852439" cy="1940033"/>
                    </a:xfrm>
                    <a:prstGeom prst="rect">
                      <a:avLst/>
                    </a:prstGeom>
                  </pic:spPr>
                </pic:pic>
              </a:graphicData>
            </a:graphic>
          </wp:inline>
        </w:drawing>
      </w:r>
    </w:p>
    <w:p w14:paraId="3E20F2E6" w14:textId="77777777" w:rsidR="00C1420B" w:rsidRDefault="00C1420B" w:rsidP="002E3F7A">
      <w:pPr>
        <w:pStyle w:val="Ratk11abc"/>
        <w:ind w:left="0" w:firstLine="0"/>
      </w:pPr>
    </w:p>
    <w:p w14:paraId="1113285D" w14:textId="77777777" w:rsidR="00C1420B" w:rsidRPr="008F344B" w:rsidRDefault="00C1420B" w:rsidP="00216313">
      <w:pPr>
        <w:pStyle w:val="Ratk11abc"/>
        <w:ind w:left="0" w:firstLine="0"/>
      </w:pPr>
      <w:r>
        <w:t>Tuottavuus on todellisuudessa kasvanut tasaisesti.</w:t>
      </w:r>
    </w:p>
    <w:p w14:paraId="25B01DFE" w14:textId="6BD8439B" w:rsidR="00DC4D9E" w:rsidRPr="007357BD" w:rsidRDefault="00DC4D9E" w:rsidP="007357BD"/>
    <w:sectPr w:rsidR="00DC4D9E" w:rsidRPr="007357BD" w:rsidSect="00566F41">
      <w:pgSz w:w="8392" w:h="11907" w:code="11"/>
      <w:pgMar w:top="1134" w:right="851" w:bottom="851" w:left="85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FAB28B" w14:textId="77777777" w:rsidR="00A946CE" w:rsidRDefault="00A946CE">
      <w:r>
        <w:separator/>
      </w:r>
    </w:p>
  </w:endnote>
  <w:endnote w:type="continuationSeparator" w:id="0">
    <w:p w14:paraId="4A3D89F2" w14:textId="77777777" w:rsidR="00A946CE" w:rsidRDefault="00A946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33130B" w14:textId="77777777" w:rsidR="00A946CE" w:rsidRDefault="00A946CE">
      <w:r>
        <w:separator/>
      </w:r>
    </w:p>
  </w:footnote>
  <w:footnote w:type="continuationSeparator" w:id="0">
    <w:p w14:paraId="4C39E31E" w14:textId="77777777" w:rsidR="00A946CE" w:rsidRDefault="00A946C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1C568D2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78355393"/>
    <w:multiLevelType w:val="hybridMultilevel"/>
    <w:tmpl w:val="27B0056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1304"/>
  <w:hyphenationZone w:val="425"/>
  <w:drawingGridHorizontalSpacing w:val="120"/>
  <w:displayHorizontalDrawingGridEvery w:val="2"/>
  <w:displayVerticalDrawingGridEvery w:val="2"/>
  <w:characterSpacingControl w:val="doNotCompress"/>
  <w:hdrShapeDefaults>
    <o:shapedefaults v:ext="edit" spidmax="2136"/>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0770"/>
    <w:rsid w:val="00015327"/>
    <w:rsid w:val="0003372A"/>
    <w:rsid w:val="00040B25"/>
    <w:rsid w:val="00050A28"/>
    <w:rsid w:val="00055634"/>
    <w:rsid w:val="0007147E"/>
    <w:rsid w:val="000F0305"/>
    <w:rsid w:val="000F3925"/>
    <w:rsid w:val="00112A3C"/>
    <w:rsid w:val="00113217"/>
    <w:rsid w:val="00116E18"/>
    <w:rsid w:val="00130D8C"/>
    <w:rsid w:val="0014039C"/>
    <w:rsid w:val="00146444"/>
    <w:rsid w:val="001478AE"/>
    <w:rsid w:val="00155C22"/>
    <w:rsid w:val="00157606"/>
    <w:rsid w:val="00162BC7"/>
    <w:rsid w:val="0016461D"/>
    <w:rsid w:val="001662D9"/>
    <w:rsid w:val="00171272"/>
    <w:rsid w:val="00177A58"/>
    <w:rsid w:val="001B1359"/>
    <w:rsid w:val="001C66C5"/>
    <w:rsid w:val="001D193A"/>
    <w:rsid w:val="001D6150"/>
    <w:rsid w:val="001D7C2A"/>
    <w:rsid w:val="00203B20"/>
    <w:rsid w:val="00227327"/>
    <w:rsid w:val="00227CF9"/>
    <w:rsid w:val="00232C2D"/>
    <w:rsid w:val="00233EC6"/>
    <w:rsid w:val="002417B8"/>
    <w:rsid w:val="00243795"/>
    <w:rsid w:val="00247AD6"/>
    <w:rsid w:val="00270F28"/>
    <w:rsid w:val="00271695"/>
    <w:rsid w:val="00272025"/>
    <w:rsid w:val="002746A8"/>
    <w:rsid w:val="00287E88"/>
    <w:rsid w:val="002913CB"/>
    <w:rsid w:val="002A4E7E"/>
    <w:rsid w:val="002C0A3F"/>
    <w:rsid w:val="002D75EF"/>
    <w:rsid w:val="002E0770"/>
    <w:rsid w:val="002E25B1"/>
    <w:rsid w:val="002F4155"/>
    <w:rsid w:val="0030007E"/>
    <w:rsid w:val="00316554"/>
    <w:rsid w:val="003202F2"/>
    <w:rsid w:val="00327C8E"/>
    <w:rsid w:val="00352DC7"/>
    <w:rsid w:val="003552A8"/>
    <w:rsid w:val="00356DCF"/>
    <w:rsid w:val="0036556D"/>
    <w:rsid w:val="0037487E"/>
    <w:rsid w:val="00376C11"/>
    <w:rsid w:val="003831FD"/>
    <w:rsid w:val="003855E1"/>
    <w:rsid w:val="0038749B"/>
    <w:rsid w:val="0038794F"/>
    <w:rsid w:val="003A4963"/>
    <w:rsid w:val="003B3295"/>
    <w:rsid w:val="003B5E3C"/>
    <w:rsid w:val="003C3323"/>
    <w:rsid w:val="003C42B1"/>
    <w:rsid w:val="003C4947"/>
    <w:rsid w:val="003D48F7"/>
    <w:rsid w:val="003F3261"/>
    <w:rsid w:val="0041549D"/>
    <w:rsid w:val="0043188A"/>
    <w:rsid w:val="00441938"/>
    <w:rsid w:val="00451473"/>
    <w:rsid w:val="004A28DD"/>
    <w:rsid w:val="004A7EAB"/>
    <w:rsid w:val="004C0D15"/>
    <w:rsid w:val="0050423B"/>
    <w:rsid w:val="00514C51"/>
    <w:rsid w:val="0051580B"/>
    <w:rsid w:val="00521AA8"/>
    <w:rsid w:val="00532D21"/>
    <w:rsid w:val="00537DAB"/>
    <w:rsid w:val="005466C6"/>
    <w:rsid w:val="00546D09"/>
    <w:rsid w:val="00554C52"/>
    <w:rsid w:val="00562197"/>
    <w:rsid w:val="00566F41"/>
    <w:rsid w:val="00584D7E"/>
    <w:rsid w:val="005A3D4F"/>
    <w:rsid w:val="005A5DE1"/>
    <w:rsid w:val="005B19DD"/>
    <w:rsid w:val="005B5469"/>
    <w:rsid w:val="005D4299"/>
    <w:rsid w:val="005E532F"/>
    <w:rsid w:val="00613EA6"/>
    <w:rsid w:val="00617475"/>
    <w:rsid w:val="0063223C"/>
    <w:rsid w:val="006335AE"/>
    <w:rsid w:val="00634A5F"/>
    <w:rsid w:val="00635E3E"/>
    <w:rsid w:val="006371AF"/>
    <w:rsid w:val="006516B0"/>
    <w:rsid w:val="006641C9"/>
    <w:rsid w:val="00670F18"/>
    <w:rsid w:val="006720A2"/>
    <w:rsid w:val="006726FD"/>
    <w:rsid w:val="00682AB8"/>
    <w:rsid w:val="00682FA2"/>
    <w:rsid w:val="00695FE2"/>
    <w:rsid w:val="00696B4E"/>
    <w:rsid w:val="006D0A5D"/>
    <w:rsid w:val="006D3082"/>
    <w:rsid w:val="006D5C3A"/>
    <w:rsid w:val="006E0077"/>
    <w:rsid w:val="006E034D"/>
    <w:rsid w:val="006E0D1E"/>
    <w:rsid w:val="00707BD6"/>
    <w:rsid w:val="00711C05"/>
    <w:rsid w:val="0072221D"/>
    <w:rsid w:val="00727A6A"/>
    <w:rsid w:val="007357BD"/>
    <w:rsid w:val="0075039D"/>
    <w:rsid w:val="0075476D"/>
    <w:rsid w:val="00756CA6"/>
    <w:rsid w:val="00760D89"/>
    <w:rsid w:val="00761859"/>
    <w:rsid w:val="00762F65"/>
    <w:rsid w:val="007659F1"/>
    <w:rsid w:val="0078003B"/>
    <w:rsid w:val="00787A6C"/>
    <w:rsid w:val="007A5393"/>
    <w:rsid w:val="007B7D6D"/>
    <w:rsid w:val="007D3B86"/>
    <w:rsid w:val="007E66A1"/>
    <w:rsid w:val="007E6775"/>
    <w:rsid w:val="007F090F"/>
    <w:rsid w:val="00803197"/>
    <w:rsid w:val="00807115"/>
    <w:rsid w:val="00832985"/>
    <w:rsid w:val="00834F0F"/>
    <w:rsid w:val="0084433A"/>
    <w:rsid w:val="0085477B"/>
    <w:rsid w:val="00854DA8"/>
    <w:rsid w:val="0088207B"/>
    <w:rsid w:val="008857D4"/>
    <w:rsid w:val="008B2B82"/>
    <w:rsid w:val="008B4748"/>
    <w:rsid w:val="008C742E"/>
    <w:rsid w:val="00903D07"/>
    <w:rsid w:val="00920A97"/>
    <w:rsid w:val="0092108F"/>
    <w:rsid w:val="009229C3"/>
    <w:rsid w:val="00930371"/>
    <w:rsid w:val="00942348"/>
    <w:rsid w:val="009507C3"/>
    <w:rsid w:val="00956BAC"/>
    <w:rsid w:val="00965ACC"/>
    <w:rsid w:val="00970A23"/>
    <w:rsid w:val="0097240E"/>
    <w:rsid w:val="00980BFB"/>
    <w:rsid w:val="00986530"/>
    <w:rsid w:val="009A0986"/>
    <w:rsid w:val="009A3792"/>
    <w:rsid w:val="009A4784"/>
    <w:rsid w:val="009A677B"/>
    <w:rsid w:val="009B431C"/>
    <w:rsid w:val="009B49AD"/>
    <w:rsid w:val="009C0BB5"/>
    <w:rsid w:val="009C177D"/>
    <w:rsid w:val="009C4756"/>
    <w:rsid w:val="009D0391"/>
    <w:rsid w:val="009D580F"/>
    <w:rsid w:val="009E769A"/>
    <w:rsid w:val="009F25F3"/>
    <w:rsid w:val="00A02C36"/>
    <w:rsid w:val="00A1050E"/>
    <w:rsid w:val="00A1685F"/>
    <w:rsid w:val="00A1730F"/>
    <w:rsid w:val="00A43E5A"/>
    <w:rsid w:val="00A501C6"/>
    <w:rsid w:val="00A71285"/>
    <w:rsid w:val="00A86A5C"/>
    <w:rsid w:val="00A946CE"/>
    <w:rsid w:val="00A95584"/>
    <w:rsid w:val="00AA6DEC"/>
    <w:rsid w:val="00AC7667"/>
    <w:rsid w:val="00AE179F"/>
    <w:rsid w:val="00AE1F80"/>
    <w:rsid w:val="00AF1D12"/>
    <w:rsid w:val="00AF61BE"/>
    <w:rsid w:val="00AF6E45"/>
    <w:rsid w:val="00AF7B2A"/>
    <w:rsid w:val="00B01AA1"/>
    <w:rsid w:val="00B07648"/>
    <w:rsid w:val="00B12C92"/>
    <w:rsid w:val="00B17355"/>
    <w:rsid w:val="00B3707D"/>
    <w:rsid w:val="00B820E6"/>
    <w:rsid w:val="00B858FC"/>
    <w:rsid w:val="00B97FC0"/>
    <w:rsid w:val="00BA0558"/>
    <w:rsid w:val="00BB4DA5"/>
    <w:rsid w:val="00BC3EB6"/>
    <w:rsid w:val="00BC6785"/>
    <w:rsid w:val="00BC7090"/>
    <w:rsid w:val="00BD4006"/>
    <w:rsid w:val="00BE0F7B"/>
    <w:rsid w:val="00BF4291"/>
    <w:rsid w:val="00BF4307"/>
    <w:rsid w:val="00C01869"/>
    <w:rsid w:val="00C03920"/>
    <w:rsid w:val="00C1420B"/>
    <w:rsid w:val="00C143B0"/>
    <w:rsid w:val="00C3183B"/>
    <w:rsid w:val="00C37A69"/>
    <w:rsid w:val="00C6094C"/>
    <w:rsid w:val="00C61251"/>
    <w:rsid w:val="00C817CF"/>
    <w:rsid w:val="00C92C01"/>
    <w:rsid w:val="00CA34D9"/>
    <w:rsid w:val="00CA6262"/>
    <w:rsid w:val="00CC0B71"/>
    <w:rsid w:val="00CC5702"/>
    <w:rsid w:val="00CC7E08"/>
    <w:rsid w:val="00CE4758"/>
    <w:rsid w:val="00D020A8"/>
    <w:rsid w:val="00D20063"/>
    <w:rsid w:val="00D2129C"/>
    <w:rsid w:val="00D2730E"/>
    <w:rsid w:val="00D3478A"/>
    <w:rsid w:val="00D3577C"/>
    <w:rsid w:val="00D51C76"/>
    <w:rsid w:val="00D53F46"/>
    <w:rsid w:val="00D63C13"/>
    <w:rsid w:val="00D66F79"/>
    <w:rsid w:val="00D72007"/>
    <w:rsid w:val="00D80378"/>
    <w:rsid w:val="00DB7D81"/>
    <w:rsid w:val="00DC0F5C"/>
    <w:rsid w:val="00DC40E0"/>
    <w:rsid w:val="00DC4D9E"/>
    <w:rsid w:val="00DD314C"/>
    <w:rsid w:val="00DD6209"/>
    <w:rsid w:val="00DF11DD"/>
    <w:rsid w:val="00E01DA3"/>
    <w:rsid w:val="00E14333"/>
    <w:rsid w:val="00E25617"/>
    <w:rsid w:val="00E376A1"/>
    <w:rsid w:val="00E43125"/>
    <w:rsid w:val="00E50C34"/>
    <w:rsid w:val="00E511DF"/>
    <w:rsid w:val="00E64ACF"/>
    <w:rsid w:val="00E83F9F"/>
    <w:rsid w:val="00EB0A13"/>
    <w:rsid w:val="00EC0286"/>
    <w:rsid w:val="00ED2C28"/>
    <w:rsid w:val="00EE1028"/>
    <w:rsid w:val="00F04888"/>
    <w:rsid w:val="00F13226"/>
    <w:rsid w:val="00F147AA"/>
    <w:rsid w:val="00F15C60"/>
    <w:rsid w:val="00F1699C"/>
    <w:rsid w:val="00F22B33"/>
    <w:rsid w:val="00F308D6"/>
    <w:rsid w:val="00F53922"/>
    <w:rsid w:val="00F54EA0"/>
    <w:rsid w:val="00F6170D"/>
    <w:rsid w:val="00F844B8"/>
    <w:rsid w:val="00FA597F"/>
    <w:rsid w:val="00FC6627"/>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136"/>
    <o:shapelayout v:ext="edit">
      <o:idmap v:ext="edit" data="2"/>
    </o:shapelayout>
  </w:shapeDefaults>
  <w:decimalSymbol w:val=","/>
  <w:listSeparator w:val=";"/>
  <w14:docId w14:val="22A0812F"/>
  <w14:defaultImageDpi w14:val="330"/>
  <w15:chartTrackingRefBased/>
  <w15:docId w15:val="{FDECCB07-375E-474B-936D-9F3398F16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unhideWhenUsed="1"/>
    <w:lsdException w:name="No Spacing" w:uiPriority="99"/>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lsdException w:name="Colorful Grid Accent 1" w:uiPriority="29"/>
    <w:lsdException w:name="Light Shading Accent 2" w:uiPriority="30"/>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lsdException w:name="Intense Emphasis" w:uiPriority="66"/>
    <w:lsdException w:name="Subtle Reference" w:uiPriority="67"/>
    <w:lsdException w:name="Intense Reference" w:uiPriority="68"/>
    <w:lsdException w:name="Book Title" w:uiPriority="69"/>
    <w:lsdException w:name="Bibliography" w:uiPriority="70"/>
    <w:lsdException w:name="TOC Heading" w:semiHidden="1" w:uiPriority="71" w:unhideWhenUsed="1" w:qFormat="1"/>
    <w:lsdException w:name="Plain Table 1" w:uiPriority="72"/>
    <w:lsdException w:name="Plain Table 2" w:uiPriority="73"/>
    <w:lsdException w:name="Plain Table 3" w:uiPriority="19"/>
    <w:lsdException w:name="Plain Table 4" w:uiPriority="21"/>
    <w:lsdException w:name="Plain Table 5" w:uiPriority="31"/>
    <w:lsdException w:name="Grid Table Light" w:uiPriority="32"/>
    <w:lsdException w:name="Grid Table 1 Light" w:uiPriority="33"/>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qFormat/>
    <w:rPr>
      <w:sz w:val="24"/>
      <w:szCs w:val="24"/>
    </w:rPr>
  </w:style>
  <w:style w:type="paragraph" w:styleId="Otsikko1">
    <w:name w:val="heading 1"/>
    <w:basedOn w:val="Normaali"/>
    <w:next w:val="Normaali"/>
    <w:autoRedefine/>
    <w:rsid w:val="00F04888"/>
    <w:pPr>
      <w:keepNext/>
      <w:spacing w:after="60"/>
      <w:outlineLvl w:val="0"/>
    </w:pPr>
    <w:rPr>
      <w:rFonts w:cs="Arial"/>
      <w:b/>
      <w:bCs/>
      <w:kern w:val="32"/>
      <w:sz w:val="28"/>
      <w:szCs w:val="3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Yltunniste">
    <w:name w:val="header"/>
    <w:basedOn w:val="Normaali"/>
    <w:rsid w:val="008B4748"/>
    <w:pPr>
      <w:tabs>
        <w:tab w:val="center" w:pos="4819"/>
        <w:tab w:val="right" w:pos="9638"/>
      </w:tabs>
    </w:pPr>
  </w:style>
  <w:style w:type="paragraph" w:customStyle="1" w:styleId="Ratk11">
    <w:name w:val="Ratk_11"/>
    <w:basedOn w:val="Normaali"/>
    <w:qFormat/>
    <w:rsid w:val="00F13226"/>
    <w:rPr>
      <w:sz w:val="22"/>
    </w:rPr>
  </w:style>
  <w:style w:type="paragraph" w:customStyle="1" w:styleId="Ratk11-kurs">
    <w:name w:val="Ratk_11-kurs"/>
    <w:basedOn w:val="Normaali"/>
    <w:next w:val="Ratk11"/>
    <w:qFormat/>
    <w:rsid w:val="00F13226"/>
    <w:pPr>
      <w:tabs>
        <w:tab w:val="left" w:pos="1418"/>
      </w:tabs>
    </w:pPr>
    <w:rPr>
      <w:i/>
      <w:sz w:val="22"/>
    </w:rPr>
  </w:style>
  <w:style w:type="paragraph" w:customStyle="1" w:styleId="Ratkohje11">
    <w:name w:val="Ratk_ohje11"/>
    <w:basedOn w:val="Normaali"/>
    <w:qFormat/>
    <w:rsid w:val="00F13226"/>
    <w:pPr>
      <w:spacing w:after="160" w:line="264" w:lineRule="auto"/>
    </w:pPr>
    <w:rPr>
      <w:rFonts w:eastAsia="MS Mincho"/>
      <w:color w:val="4F81BD"/>
      <w:sz w:val="22"/>
      <w:szCs w:val="22"/>
    </w:rPr>
  </w:style>
  <w:style w:type="character" w:customStyle="1" w:styleId="TyyliLihavoituvastaus">
    <w:name w:val="Tyyli Lihavoitu (vastaus)"/>
    <w:rsid w:val="009A3792"/>
    <w:rPr>
      <w:b/>
      <w:bCs/>
      <w:sz w:val="22"/>
    </w:rPr>
  </w:style>
  <w:style w:type="paragraph" w:customStyle="1" w:styleId="Ratk16Teht-nro">
    <w:name w:val="Ratk16_Teht-nro"/>
    <w:basedOn w:val="Otsikko1"/>
    <w:next w:val="Ratk11"/>
    <w:qFormat/>
    <w:rsid w:val="008C742E"/>
    <w:pPr>
      <w:pageBreakBefore/>
    </w:pPr>
    <w:rPr>
      <w:sz w:val="32"/>
    </w:rPr>
  </w:style>
  <w:style w:type="character" w:customStyle="1" w:styleId="Sininen">
    <w:name w:val="Sininen"/>
    <w:rsid w:val="003B3295"/>
    <w:rPr>
      <w:color w:val="4472C4"/>
    </w:rPr>
  </w:style>
  <w:style w:type="table" w:styleId="TaulukkoRuudukko">
    <w:name w:val="Table Grid"/>
    <w:basedOn w:val="Normaalitaulukko"/>
    <w:uiPriority w:val="59"/>
    <w:rsid w:val="009865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tk11abc">
    <w:name w:val="Ratk_11abc"/>
    <w:basedOn w:val="Normaali"/>
    <w:rsid w:val="00986530"/>
    <w:pPr>
      <w:ind w:left="284" w:hanging="284"/>
    </w:pPr>
    <w:rPr>
      <w:sz w:val="22"/>
      <w:szCs w:val="20"/>
    </w:rPr>
  </w:style>
  <w:style w:type="paragraph" w:styleId="Alatunniste">
    <w:name w:val="footer"/>
    <w:basedOn w:val="Normaali"/>
    <w:link w:val="AlatunnisteChar"/>
    <w:rsid w:val="00711C05"/>
    <w:pPr>
      <w:tabs>
        <w:tab w:val="center" w:pos="4819"/>
        <w:tab w:val="right" w:pos="9638"/>
      </w:tabs>
    </w:pPr>
  </w:style>
  <w:style w:type="character" w:customStyle="1" w:styleId="AlatunnisteChar">
    <w:name w:val="Alatunniste Char"/>
    <w:basedOn w:val="Kappaleenoletusfontti"/>
    <w:link w:val="Alatunniste"/>
    <w:rsid w:val="00711C0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7.png"/><Relationship Id="rId21" Type="http://schemas.openxmlformats.org/officeDocument/2006/relationships/image" Target="media/image10.png"/><Relationship Id="rId42" Type="http://schemas.openxmlformats.org/officeDocument/2006/relationships/image" Target="media/image26.wmf"/><Relationship Id="rId63" Type="http://schemas.openxmlformats.org/officeDocument/2006/relationships/image" Target="media/image39.wmf"/><Relationship Id="rId84" Type="http://schemas.openxmlformats.org/officeDocument/2006/relationships/oleObject" Target="embeddings/oleObject25.bin"/><Relationship Id="rId138" Type="http://schemas.openxmlformats.org/officeDocument/2006/relationships/image" Target="media/image84.png"/><Relationship Id="rId159" Type="http://schemas.openxmlformats.org/officeDocument/2006/relationships/image" Target="media/image97.wmf"/><Relationship Id="rId170" Type="http://schemas.openxmlformats.org/officeDocument/2006/relationships/oleObject" Target="embeddings/oleObject58.bin"/><Relationship Id="rId191" Type="http://schemas.openxmlformats.org/officeDocument/2006/relationships/image" Target="media/image115.png"/><Relationship Id="rId205" Type="http://schemas.openxmlformats.org/officeDocument/2006/relationships/oleObject" Target="embeddings/oleObject72.bin"/><Relationship Id="rId226" Type="http://schemas.openxmlformats.org/officeDocument/2006/relationships/oleObject" Target="embeddings/oleObject80.bin"/><Relationship Id="rId107" Type="http://schemas.openxmlformats.org/officeDocument/2006/relationships/image" Target="media/image62.wmf"/><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png"/><Relationship Id="rId74" Type="http://schemas.openxmlformats.org/officeDocument/2006/relationships/oleObject" Target="embeddings/oleObject20.bin"/><Relationship Id="rId128" Type="http://schemas.openxmlformats.org/officeDocument/2006/relationships/image" Target="media/image76.png"/><Relationship Id="rId149" Type="http://schemas.openxmlformats.org/officeDocument/2006/relationships/image" Target="media/image91.wmf"/><Relationship Id="rId5" Type="http://schemas.openxmlformats.org/officeDocument/2006/relationships/styles" Target="styles.xml"/><Relationship Id="rId95" Type="http://schemas.openxmlformats.org/officeDocument/2006/relationships/image" Target="media/image56.wmf"/><Relationship Id="rId160" Type="http://schemas.openxmlformats.org/officeDocument/2006/relationships/oleObject" Target="embeddings/oleObject54.bin"/><Relationship Id="rId181" Type="http://schemas.openxmlformats.org/officeDocument/2006/relationships/image" Target="media/image109.wmf"/><Relationship Id="rId216" Type="http://schemas.openxmlformats.org/officeDocument/2006/relationships/oleObject" Target="embeddings/oleObject76.bin"/><Relationship Id="rId237" Type="http://schemas.openxmlformats.org/officeDocument/2006/relationships/image" Target="media/image143.wmf"/><Relationship Id="rId22" Type="http://schemas.openxmlformats.org/officeDocument/2006/relationships/image" Target="media/image11.png"/><Relationship Id="rId43" Type="http://schemas.openxmlformats.org/officeDocument/2006/relationships/oleObject" Target="embeddings/oleObject8.bin"/><Relationship Id="rId64" Type="http://schemas.openxmlformats.org/officeDocument/2006/relationships/oleObject" Target="embeddings/oleObject16.bin"/><Relationship Id="rId118" Type="http://schemas.openxmlformats.org/officeDocument/2006/relationships/image" Target="media/image68.png"/><Relationship Id="rId139" Type="http://schemas.openxmlformats.org/officeDocument/2006/relationships/image" Target="media/image85.wmf"/><Relationship Id="rId85" Type="http://schemas.openxmlformats.org/officeDocument/2006/relationships/image" Target="media/image51.wmf"/><Relationship Id="rId150" Type="http://schemas.openxmlformats.org/officeDocument/2006/relationships/oleObject" Target="embeddings/oleObject50.bin"/><Relationship Id="rId171" Type="http://schemas.openxmlformats.org/officeDocument/2006/relationships/image" Target="media/image104.wmf"/><Relationship Id="rId192" Type="http://schemas.openxmlformats.org/officeDocument/2006/relationships/image" Target="media/image116.png"/><Relationship Id="rId206" Type="http://schemas.openxmlformats.org/officeDocument/2006/relationships/image" Target="media/image125.wmf"/><Relationship Id="rId227" Type="http://schemas.openxmlformats.org/officeDocument/2006/relationships/image" Target="media/image138.wmf"/><Relationship Id="rId12" Type="http://schemas.openxmlformats.org/officeDocument/2006/relationships/image" Target="media/image3.wmf"/><Relationship Id="rId33" Type="http://schemas.openxmlformats.org/officeDocument/2006/relationships/image" Target="media/image20.png"/><Relationship Id="rId108" Type="http://schemas.openxmlformats.org/officeDocument/2006/relationships/oleObject" Target="embeddings/oleObject37.bin"/><Relationship Id="rId129" Type="http://schemas.openxmlformats.org/officeDocument/2006/relationships/image" Target="media/image77.wmf"/><Relationship Id="rId54" Type="http://schemas.openxmlformats.org/officeDocument/2006/relationships/image" Target="media/image34.png"/><Relationship Id="rId75" Type="http://schemas.openxmlformats.org/officeDocument/2006/relationships/image" Target="media/image46.wmf"/><Relationship Id="rId96" Type="http://schemas.openxmlformats.org/officeDocument/2006/relationships/oleObject" Target="embeddings/oleObject31.bin"/><Relationship Id="rId140" Type="http://schemas.openxmlformats.org/officeDocument/2006/relationships/oleObject" Target="embeddings/oleObject46.bin"/><Relationship Id="rId161" Type="http://schemas.openxmlformats.org/officeDocument/2006/relationships/image" Target="media/image98.wmf"/><Relationship Id="rId182" Type="http://schemas.openxmlformats.org/officeDocument/2006/relationships/oleObject" Target="embeddings/oleObject64.bin"/><Relationship Id="rId217" Type="http://schemas.openxmlformats.org/officeDocument/2006/relationships/image" Target="media/image132.png"/><Relationship Id="rId6" Type="http://schemas.openxmlformats.org/officeDocument/2006/relationships/settings" Target="settings.xml"/><Relationship Id="rId238" Type="http://schemas.openxmlformats.org/officeDocument/2006/relationships/oleObject" Target="embeddings/oleObject86.bin"/><Relationship Id="rId23" Type="http://schemas.openxmlformats.org/officeDocument/2006/relationships/image" Target="media/image12.png"/><Relationship Id="rId119" Type="http://schemas.openxmlformats.org/officeDocument/2006/relationships/image" Target="media/image69.wmf"/><Relationship Id="rId44" Type="http://schemas.openxmlformats.org/officeDocument/2006/relationships/image" Target="media/image27.wmf"/><Relationship Id="rId65" Type="http://schemas.openxmlformats.org/officeDocument/2006/relationships/image" Target="media/image40.png"/><Relationship Id="rId86" Type="http://schemas.openxmlformats.org/officeDocument/2006/relationships/oleObject" Target="embeddings/oleObject26.bin"/><Relationship Id="rId130" Type="http://schemas.openxmlformats.org/officeDocument/2006/relationships/oleObject" Target="embeddings/oleObject44.bin"/><Relationship Id="rId151" Type="http://schemas.openxmlformats.org/officeDocument/2006/relationships/image" Target="media/image92.wmf"/><Relationship Id="rId172" Type="http://schemas.openxmlformats.org/officeDocument/2006/relationships/oleObject" Target="embeddings/oleObject59.bin"/><Relationship Id="rId193" Type="http://schemas.openxmlformats.org/officeDocument/2006/relationships/image" Target="media/image117.png"/><Relationship Id="rId207" Type="http://schemas.openxmlformats.org/officeDocument/2006/relationships/oleObject" Target="embeddings/oleObject73.bin"/><Relationship Id="rId228" Type="http://schemas.openxmlformats.org/officeDocument/2006/relationships/oleObject" Target="embeddings/oleObject81.bin"/><Relationship Id="rId13" Type="http://schemas.openxmlformats.org/officeDocument/2006/relationships/oleObject" Target="embeddings/oleObject1.bin"/><Relationship Id="rId109" Type="http://schemas.openxmlformats.org/officeDocument/2006/relationships/image" Target="media/image63.wmf"/><Relationship Id="rId34" Type="http://schemas.openxmlformats.org/officeDocument/2006/relationships/image" Target="media/image21.png"/><Relationship Id="rId55" Type="http://schemas.openxmlformats.org/officeDocument/2006/relationships/image" Target="media/image35.wmf"/><Relationship Id="rId76" Type="http://schemas.openxmlformats.org/officeDocument/2006/relationships/oleObject" Target="embeddings/oleObject21.bin"/><Relationship Id="rId97" Type="http://schemas.openxmlformats.org/officeDocument/2006/relationships/image" Target="media/image57.wmf"/><Relationship Id="rId120" Type="http://schemas.openxmlformats.org/officeDocument/2006/relationships/oleObject" Target="embeddings/oleObject42.bin"/><Relationship Id="rId141" Type="http://schemas.openxmlformats.org/officeDocument/2006/relationships/image" Target="media/image86.wmf"/><Relationship Id="rId7" Type="http://schemas.openxmlformats.org/officeDocument/2006/relationships/webSettings" Target="webSettings.xml"/><Relationship Id="rId162" Type="http://schemas.openxmlformats.org/officeDocument/2006/relationships/oleObject" Target="embeddings/oleObject55.bin"/><Relationship Id="rId183" Type="http://schemas.openxmlformats.org/officeDocument/2006/relationships/image" Target="media/image110.wmf"/><Relationship Id="rId218" Type="http://schemas.openxmlformats.org/officeDocument/2006/relationships/image" Target="media/image133.png"/><Relationship Id="rId239" Type="http://schemas.openxmlformats.org/officeDocument/2006/relationships/image" Target="media/image144.png"/><Relationship Id="rId24" Type="http://schemas.openxmlformats.org/officeDocument/2006/relationships/image" Target="media/image13.png"/><Relationship Id="rId45" Type="http://schemas.openxmlformats.org/officeDocument/2006/relationships/oleObject" Target="embeddings/oleObject9.bin"/><Relationship Id="rId66" Type="http://schemas.openxmlformats.org/officeDocument/2006/relationships/image" Target="media/image41.png"/><Relationship Id="rId87" Type="http://schemas.openxmlformats.org/officeDocument/2006/relationships/image" Target="media/image52.wmf"/><Relationship Id="rId110" Type="http://schemas.openxmlformats.org/officeDocument/2006/relationships/oleObject" Target="embeddings/oleObject38.bin"/><Relationship Id="rId131" Type="http://schemas.openxmlformats.org/officeDocument/2006/relationships/image" Target="media/image78.png"/><Relationship Id="rId152" Type="http://schemas.openxmlformats.org/officeDocument/2006/relationships/oleObject" Target="embeddings/oleObject51.bin"/><Relationship Id="rId173" Type="http://schemas.openxmlformats.org/officeDocument/2006/relationships/image" Target="media/image105.wmf"/><Relationship Id="rId194" Type="http://schemas.openxmlformats.org/officeDocument/2006/relationships/image" Target="media/image118.png"/><Relationship Id="rId208" Type="http://schemas.openxmlformats.org/officeDocument/2006/relationships/image" Target="media/image126.wmf"/><Relationship Id="rId229" Type="http://schemas.openxmlformats.org/officeDocument/2006/relationships/image" Target="media/image139.wmf"/><Relationship Id="rId240" Type="http://schemas.openxmlformats.org/officeDocument/2006/relationships/image" Target="media/image145.png"/><Relationship Id="rId14" Type="http://schemas.openxmlformats.org/officeDocument/2006/relationships/image" Target="media/image4.png"/><Relationship Id="rId35" Type="http://schemas.openxmlformats.org/officeDocument/2006/relationships/image" Target="media/image22.png"/><Relationship Id="rId56" Type="http://schemas.openxmlformats.org/officeDocument/2006/relationships/oleObject" Target="embeddings/oleObject12.bin"/><Relationship Id="rId77" Type="http://schemas.openxmlformats.org/officeDocument/2006/relationships/image" Target="media/image47.wmf"/><Relationship Id="rId100" Type="http://schemas.openxmlformats.org/officeDocument/2006/relationships/oleObject" Target="embeddings/oleObject33.bin"/><Relationship Id="rId8" Type="http://schemas.openxmlformats.org/officeDocument/2006/relationships/footnotes" Target="footnotes.xml"/><Relationship Id="rId98" Type="http://schemas.openxmlformats.org/officeDocument/2006/relationships/oleObject" Target="embeddings/oleObject32.bin"/><Relationship Id="rId121" Type="http://schemas.openxmlformats.org/officeDocument/2006/relationships/image" Target="media/image70.png"/><Relationship Id="rId142" Type="http://schemas.openxmlformats.org/officeDocument/2006/relationships/oleObject" Target="embeddings/oleObject47.bin"/><Relationship Id="rId163" Type="http://schemas.openxmlformats.org/officeDocument/2006/relationships/image" Target="media/image99.wmf"/><Relationship Id="rId184" Type="http://schemas.openxmlformats.org/officeDocument/2006/relationships/oleObject" Target="embeddings/oleObject65.bin"/><Relationship Id="rId219" Type="http://schemas.openxmlformats.org/officeDocument/2006/relationships/image" Target="media/image134.wmf"/><Relationship Id="rId230" Type="http://schemas.openxmlformats.org/officeDocument/2006/relationships/oleObject" Target="embeddings/oleObject82.bin"/><Relationship Id="rId25" Type="http://schemas.openxmlformats.org/officeDocument/2006/relationships/image" Target="media/image14.wmf"/><Relationship Id="rId46" Type="http://schemas.openxmlformats.org/officeDocument/2006/relationships/image" Target="media/image28.png"/><Relationship Id="rId67" Type="http://schemas.openxmlformats.org/officeDocument/2006/relationships/image" Target="media/image42.wmf"/><Relationship Id="rId88" Type="http://schemas.openxmlformats.org/officeDocument/2006/relationships/oleObject" Target="embeddings/oleObject27.bin"/><Relationship Id="rId111" Type="http://schemas.openxmlformats.org/officeDocument/2006/relationships/image" Target="media/image64.wmf"/><Relationship Id="rId132" Type="http://schemas.openxmlformats.org/officeDocument/2006/relationships/image" Target="media/image79.png"/><Relationship Id="rId153" Type="http://schemas.openxmlformats.org/officeDocument/2006/relationships/image" Target="media/image93.wmf"/><Relationship Id="rId174" Type="http://schemas.openxmlformats.org/officeDocument/2006/relationships/oleObject" Target="embeddings/oleObject60.bin"/><Relationship Id="rId195" Type="http://schemas.openxmlformats.org/officeDocument/2006/relationships/image" Target="media/image119.wmf"/><Relationship Id="rId209" Type="http://schemas.openxmlformats.org/officeDocument/2006/relationships/oleObject" Target="embeddings/oleObject74.bin"/><Relationship Id="rId220" Type="http://schemas.openxmlformats.org/officeDocument/2006/relationships/oleObject" Target="embeddings/oleObject77.bin"/><Relationship Id="rId241" Type="http://schemas.openxmlformats.org/officeDocument/2006/relationships/fontTable" Target="fontTable.xml"/><Relationship Id="rId15" Type="http://schemas.openxmlformats.org/officeDocument/2006/relationships/image" Target="media/image5.png"/><Relationship Id="rId36" Type="http://schemas.openxmlformats.org/officeDocument/2006/relationships/image" Target="media/image23.wmf"/><Relationship Id="rId57" Type="http://schemas.openxmlformats.org/officeDocument/2006/relationships/image" Target="media/image36.wmf"/><Relationship Id="rId106" Type="http://schemas.openxmlformats.org/officeDocument/2006/relationships/oleObject" Target="embeddings/oleObject36.bin"/><Relationship Id="rId127" Type="http://schemas.openxmlformats.org/officeDocument/2006/relationships/image" Target="media/image75.png"/><Relationship Id="rId10" Type="http://schemas.openxmlformats.org/officeDocument/2006/relationships/image" Target="media/image1.png"/><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image" Target="media/image45.wmf"/><Relationship Id="rId78" Type="http://schemas.openxmlformats.org/officeDocument/2006/relationships/oleObject" Target="embeddings/oleObject22.bin"/><Relationship Id="rId94" Type="http://schemas.openxmlformats.org/officeDocument/2006/relationships/oleObject" Target="embeddings/oleObject30.bin"/><Relationship Id="rId99" Type="http://schemas.openxmlformats.org/officeDocument/2006/relationships/image" Target="media/image58.wmf"/><Relationship Id="rId101" Type="http://schemas.openxmlformats.org/officeDocument/2006/relationships/image" Target="media/image59.wmf"/><Relationship Id="rId122" Type="http://schemas.openxmlformats.org/officeDocument/2006/relationships/image" Target="media/image71.png"/><Relationship Id="rId143" Type="http://schemas.openxmlformats.org/officeDocument/2006/relationships/image" Target="media/image87.wmf"/><Relationship Id="rId148" Type="http://schemas.openxmlformats.org/officeDocument/2006/relationships/oleObject" Target="embeddings/oleObject49.bin"/><Relationship Id="rId164" Type="http://schemas.openxmlformats.org/officeDocument/2006/relationships/oleObject" Target="embeddings/oleObject56.bin"/><Relationship Id="rId169" Type="http://schemas.openxmlformats.org/officeDocument/2006/relationships/image" Target="media/image103.wmf"/><Relationship Id="rId185" Type="http://schemas.openxmlformats.org/officeDocument/2006/relationships/image" Target="media/image111.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63.bin"/><Relationship Id="rId210" Type="http://schemas.openxmlformats.org/officeDocument/2006/relationships/image" Target="media/image127.png"/><Relationship Id="rId215" Type="http://schemas.openxmlformats.org/officeDocument/2006/relationships/image" Target="media/image131.wmf"/><Relationship Id="rId236" Type="http://schemas.openxmlformats.org/officeDocument/2006/relationships/oleObject" Target="embeddings/oleObject85.bin"/><Relationship Id="rId26" Type="http://schemas.openxmlformats.org/officeDocument/2006/relationships/oleObject" Target="embeddings/oleObject3.bin"/><Relationship Id="rId231" Type="http://schemas.openxmlformats.org/officeDocument/2006/relationships/image" Target="media/image140.wmf"/><Relationship Id="rId47" Type="http://schemas.openxmlformats.org/officeDocument/2006/relationships/image" Target="media/image29.png"/><Relationship Id="rId68" Type="http://schemas.openxmlformats.org/officeDocument/2006/relationships/oleObject" Target="embeddings/oleObject17.bin"/><Relationship Id="rId89" Type="http://schemas.openxmlformats.org/officeDocument/2006/relationships/image" Target="media/image53.wmf"/><Relationship Id="rId112" Type="http://schemas.openxmlformats.org/officeDocument/2006/relationships/oleObject" Target="embeddings/oleObject39.bin"/><Relationship Id="rId133" Type="http://schemas.openxmlformats.org/officeDocument/2006/relationships/image" Target="media/image80.wmf"/><Relationship Id="rId154" Type="http://schemas.openxmlformats.org/officeDocument/2006/relationships/oleObject" Target="embeddings/oleObject52.bin"/><Relationship Id="rId175" Type="http://schemas.openxmlformats.org/officeDocument/2006/relationships/image" Target="media/image106.wmf"/><Relationship Id="rId196" Type="http://schemas.openxmlformats.org/officeDocument/2006/relationships/oleObject" Target="embeddings/oleObject68.bin"/><Relationship Id="rId200" Type="http://schemas.openxmlformats.org/officeDocument/2006/relationships/image" Target="media/image122.wmf"/><Relationship Id="rId16" Type="http://schemas.openxmlformats.org/officeDocument/2006/relationships/image" Target="media/image6.wmf"/><Relationship Id="rId221" Type="http://schemas.openxmlformats.org/officeDocument/2006/relationships/image" Target="media/image135.wmf"/><Relationship Id="rId242" Type="http://schemas.openxmlformats.org/officeDocument/2006/relationships/theme" Target="theme/theme1.xml"/><Relationship Id="rId37" Type="http://schemas.openxmlformats.org/officeDocument/2006/relationships/oleObject" Target="embeddings/oleObject5.bin"/><Relationship Id="rId58" Type="http://schemas.openxmlformats.org/officeDocument/2006/relationships/oleObject" Target="embeddings/oleObject13.bin"/><Relationship Id="rId79" Type="http://schemas.openxmlformats.org/officeDocument/2006/relationships/image" Target="media/image48.wmf"/><Relationship Id="rId102" Type="http://schemas.openxmlformats.org/officeDocument/2006/relationships/oleObject" Target="embeddings/oleObject34.bin"/><Relationship Id="rId123" Type="http://schemas.openxmlformats.org/officeDocument/2006/relationships/image" Target="media/image72.wmf"/><Relationship Id="rId144" Type="http://schemas.openxmlformats.org/officeDocument/2006/relationships/oleObject" Target="embeddings/oleObject48.bin"/><Relationship Id="rId90" Type="http://schemas.openxmlformats.org/officeDocument/2006/relationships/oleObject" Target="embeddings/oleObject28.bin"/><Relationship Id="rId165" Type="http://schemas.openxmlformats.org/officeDocument/2006/relationships/image" Target="media/image100.png"/><Relationship Id="rId186" Type="http://schemas.openxmlformats.org/officeDocument/2006/relationships/oleObject" Target="embeddings/oleObject66.bin"/><Relationship Id="rId211" Type="http://schemas.openxmlformats.org/officeDocument/2006/relationships/image" Target="media/image128.png"/><Relationship Id="rId232" Type="http://schemas.openxmlformats.org/officeDocument/2006/relationships/oleObject" Target="embeddings/oleObject83.bin"/><Relationship Id="rId27" Type="http://schemas.openxmlformats.org/officeDocument/2006/relationships/image" Target="media/image15.png"/><Relationship Id="rId48" Type="http://schemas.openxmlformats.org/officeDocument/2006/relationships/image" Target="media/image30.wmf"/><Relationship Id="rId69" Type="http://schemas.openxmlformats.org/officeDocument/2006/relationships/image" Target="media/image43.wmf"/><Relationship Id="rId113" Type="http://schemas.openxmlformats.org/officeDocument/2006/relationships/image" Target="media/image65.wmf"/><Relationship Id="rId134" Type="http://schemas.openxmlformats.org/officeDocument/2006/relationships/oleObject" Target="embeddings/oleObject45.bin"/><Relationship Id="rId80" Type="http://schemas.openxmlformats.org/officeDocument/2006/relationships/oleObject" Target="embeddings/oleObject23.bin"/><Relationship Id="rId155" Type="http://schemas.openxmlformats.org/officeDocument/2006/relationships/image" Target="media/image94.wmf"/><Relationship Id="rId176" Type="http://schemas.openxmlformats.org/officeDocument/2006/relationships/oleObject" Target="embeddings/oleObject61.bin"/><Relationship Id="rId197" Type="http://schemas.openxmlformats.org/officeDocument/2006/relationships/image" Target="media/image120.png"/><Relationship Id="rId201" Type="http://schemas.openxmlformats.org/officeDocument/2006/relationships/oleObject" Target="embeddings/oleObject70.bin"/><Relationship Id="rId222" Type="http://schemas.openxmlformats.org/officeDocument/2006/relationships/oleObject" Target="embeddings/oleObject78.bin"/><Relationship Id="rId17" Type="http://schemas.openxmlformats.org/officeDocument/2006/relationships/oleObject" Target="embeddings/oleObject2.bin"/><Relationship Id="rId38" Type="http://schemas.openxmlformats.org/officeDocument/2006/relationships/image" Target="media/image24.wmf"/><Relationship Id="rId59" Type="http://schemas.openxmlformats.org/officeDocument/2006/relationships/image" Target="media/image37.wmf"/><Relationship Id="rId103" Type="http://schemas.openxmlformats.org/officeDocument/2006/relationships/image" Target="media/image60.wmf"/><Relationship Id="rId124" Type="http://schemas.openxmlformats.org/officeDocument/2006/relationships/oleObject" Target="embeddings/oleObject43.bin"/><Relationship Id="rId70" Type="http://schemas.openxmlformats.org/officeDocument/2006/relationships/oleObject" Target="embeddings/oleObject18.bin"/><Relationship Id="rId91" Type="http://schemas.openxmlformats.org/officeDocument/2006/relationships/image" Target="media/image54.wmf"/><Relationship Id="rId145" Type="http://schemas.openxmlformats.org/officeDocument/2006/relationships/image" Target="media/image88.png"/><Relationship Id="rId166" Type="http://schemas.openxmlformats.org/officeDocument/2006/relationships/image" Target="media/image101.png"/><Relationship Id="rId187" Type="http://schemas.openxmlformats.org/officeDocument/2006/relationships/image" Target="media/image112.wmf"/><Relationship Id="rId1" Type="http://schemas.openxmlformats.org/officeDocument/2006/relationships/customXml" Target="../customXml/item1.xml"/><Relationship Id="rId212" Type="http://schemas.openxmlformats.org/officeDocument/2006/relationships/image" Target="media/image129.png"/><Relationship Id="rId233" Type="http://schemas.openxmlformats.org/officeDocument/2006/relationships/image" Target="media/image141.wmf"/><Relationship Id="rId28" Type="http://schemas.openxmlformats.org/officeDocument/2006/relationships/image" Target="media/image16.png"/><Relationship Id="rId49" Type="http://schemas.openxmlformats.org/officeDocument/2006/relationships/oleObject" Target="embeddings/oleObject10.bin"/><Relationship Id="rId114" Type="http://schemas.openxmlformats.org/officeDocument/2006/relationships/oleObject" Target="embeddings/oleObject40.bin"/><Relationship Id="rId60" Type="http://schemas.openxmlformats.org/officeDocument/2006/relationships/oleObject" Target="embeddings/oleObject14.bin"/><Relationship Id="rId81" Type="http://schemas.openxmlformats.org/officeDocument/2006/relationships/image" Target="media/image49.wmf"/><Relationship Id="rId135" Type="http://schemas.openxmlformats.org/officeDocument/2006/relationships/image" Target="media/image81.png"/><Relationship Id="rId156" Type="http://schemas.openxmlformats.org/officeDocument/2006/relationships/oleObject" Target="embeddings/oleObject53.bin"/><Relationship Id="rId177" Type="http://schemas.openxmlformats.org/officeDocument/2006/relationships/image" Target="media/image107.wmf"/><Relationship Id="rId198" Type="http://schemas.openxmlformats.org/officeDocument/2006/relationships/image" Target="media/image121.wmf"/><Relationship Id="rId202" Type="http://schemas.openxmlformats.org/officeDocument/2006/relationships/image" Target="media/image123.wmf"/><Relationship Id="rId223" Type="http://schemas.openxmlformats.org/officeDocument/2006/relationships/image" Target="media/image136.wmf"/><Relationship Id="rId18" Type="http://schemas.openxmlformats.org/officeDocument/2006/relationships/image" Target="media/image7.png"/><Relationship Id="rId39" Type="http://schemas.openxmlformats.org/officeDocument/2006/relationships/oleObject" Target="embeddings/oleObject6.bin"/><Relationship Id="rId50" Type="http://schemas.openxmlformats.org/officeDocument/2006/relationships/image" Target="media/image31.wmf"/><Relationship Id="rId104" Type="http://schemas.openxmlformats.org/officeDocument/2006/relationships/oleObject" Target="embeddings/oleObject35.bin"/><Relationship Id="rId125" Type="http://schemas.openxmlformats.org/officeDocument/2006/relationships/image" Target="media/image73.png"/><Relationship Id="rId146" Type="http://schemas.openxmlformats.org/officeDocument/2006/relationships/image" Target="media/image89.png"/><Relationship Id="rId167" Type="http://schemas.openxmlformats.org/officeDocument/2006/relationships/image" Target="media/image102.wmf"/><Relationship Id="rId188" Type="http://schemas.openxmlformats.org/officeDocument/2006/relationships/oleObject" Target="embeddings/oleObject67.bin"/><Relationship Id="rId71" Type="http://schemas.openxmlformats.org/officeDocument/2006/relationships/image" Target="media/image44.wmf"/><Relationship Id="rId92" Type="http://schemas.openxmlformats.org/officeDocument/2006/relationships/oleObject" Target="embeddings/oleObject29.bin"/><Relationship Id="rId213" Type="http://schemas.openxmlformats.org/officeDocument/2006/relationships/image" Target="media/image130.wmf"/><Relationship Id="rId234" Type="http://schemas.openxmlformats.org/officeDocument/2006/relationships/oleObject" Target="embeddings/oleObject84.bin"/><Relationship Id="rId2" Type="http://schemas.openxmlformats.org/officeDocument/2006/relationships/customXml" Target="../customXml/item2.xml"/><Relationship Id="rId29" Type="http://schemas.openxmlformats.org/officeDocument/2006/relationships/image" Target="media/image17.wmf"/><Relationship Id="rId40" Type="http://schemas.openxmlformats.org/officeDocument/2006/relationships/image" Target="media/image25.wmf"/><Relationship Id="rId115" Type="http://schemas.openxmlformats.org/officeDocument/2006/relationships/image" Target="media/image66.wmf"/><Relationship Id="rId136" Type="http://schemas.openxmlformats.org/officeDocument/2006/relationships/image" Target="media/image82.png"/><Relationship Id="rId157" Type="http://schemas.openxmlformats.org/officeDocument/2006/relationships/image" Target="media/image95.png"/><Relationship Id="rId178" Type="http://schemas.openxmlformats.org/officeDocument/2006/relationships/oleObject" Target="embeddings/oleObject62.bin"/><Relationship Id="rId61" Type="http://schemas.openxmlformats.org/officeDocument/2006/relationships/image" Target="media/image38.wmf"/><Relationship Id="rId82" Type="http://schemas.openxmlformats.org/officeDocument/2006/relationships/oleObject" Target="embeddings/oleObject24.bin"/><Relationship Id="rId199" Type="http://schemas.openxmlformats.org/officeDocument/2006/relationships/oleObject" Target="embeddings/oleObject69.bin"/><Relationship Id="rId203" Type="http://schemas.openxmlformats.org/officeDocument/2006/relationships/oleObject" Target="embeddings/oleObject71.bin"/><Relationship Id="rId19" Type="http://schemas.openxmlformats.org/officeDocument/2006/relationships/image" Target="media/image8.png"/><Relationship Id="rId224" Type="http://schemas.openxmlformats.org/officeDocument/2006/relationships/oleObject" Target="embeddings/oleObject79.bin"/><Relationship Id="rId30" Type="http://schemas.openxmlformats.org/officeDocument/2006/relationships/oleObject" Target="embeddings/oleObject4.bin"/><Relationship Id="rId105" Type="http://schemas.openxmlformats.org/officeDocument/2006/relationships/image" Target="media/image61.wmf"/><Relationship Id="rId126" Type="http://schemas.openxmlformats.org/officeDocument/2006/relationships/image" Target="media/image74.png"/><Relationship Id="rId147" Type="http://schemas.openxmlformats.org/officeDocument/2006/relationships/image" Target="media/image90.wmf"/><Relationship Id="rId168" Type="http://schemas.openxmlformats.org/officeDocument/2006/relationships/oleObject" Target="embeddings/oleObject57.bin"/><Relationship Id="rId51" Type="http://schemas.openxmlformats.org/officeDocument/2006/relationships/oleObject" Target="embeddings/oleObject11.bin"/><Relationship Id="rId72" Type="http://schemas.openxmlformats.org/officeDocument/2006/relationships/oleObject" Target="embeddings/oleObject19.bin"/><Relationship Id="rId93" Type="http://schemas.openxmlformats.org/officeDocument/2006/relationships/image" Target="media/image55.wmf"/><Relationship Id="rId189" Type="http://schemas.openxmlformats.org/officeDocument/2006/relationships/image" Target="media/image113.png"/><Relationship Id="rId3" Type="http://schemas.openxmlformats.org/officeDocument/2006/relationships/customXml" Target="../customXml/item3.xml"/><Relationship Id="rId214" Type="http://schemas.openxmlformats.org/officeDocument/2006/relationships/oleObject" Target="embeddings/oleObject75.bin"/><Relationship Id="rId235" Type="http://schemas.openxmlformats.org/officeDocument/2006/relationships/image" Target="media/image142.wmf"/><Relationship Id="rId116" Type="http://schemas.openxmlformats.org/officeDocument/2006/relationships/oleObject" Target="embeddings/oleObject41.bin"/><Relationship Id="rId137" Type="http://schemas.openxmlformats.org/officeDocument/2006/relationships/image" Target="media/image83.png"/><Relationship Id="rId158" Type="http://schemas.openxmlformats.org/officeDocument/2006/relationships/image" Target="media/image96.png"/><Relationship Id="rId20" Type="http://schemas.openxmlformats.org/officeDocument/2006/relationships/image" Target="media/image9.png"/><Relationship Id="rId41" Type="http://schemas.openxmlformats.org/officeDocument/2006/relationships/oleObject" Target="embeddings/oleObject7.bin"/><Relationship Id="rId62" Type="http://schemas.openxmlformats.org/officeDocument/2006/relationships/oleObject" Target="embeddings/oleObject15.bin"/><Relationship Id="rId83" Type="http://schemas.openxmlformats.org/officeDocument/2006/relationships/image" Target="media/image50.wmf"/><Relationship Id="rId179" Type="http://schemas.openxmlformats.org/officeDocument/2006/relationships/image" Target="media/image108.wmf"/><Relationship Id="rId190" Type="http://schemas.openxmlformats.org/officeDocument/2006/relationships/image" Target="media/image114.png"/><Relationship Id="rId204" Type="http://schemas.openxmlformats.org/officeDocument/2006/relationships/image" Target="media/image124.wmf"/><Relationship Id="rId225" Type="http://schemas.openxmlformats.org/officeDocument/2006/relationships/image" Target="media/image137.wmf"/></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Asiakirja" ma:contentTypeID="0x0101008EC5278F1259AF469A490B033BF901F5" ma:contentTypeVersion="12" ma:contentTypeDescription="Luo uusi asiakirja." ma:contentTypeScope="" ma:versionID="5a2a3d902d5da1807950fabda8107e58">
  <xsd:schema xmlns:xsd="http://www.w3.org/2001/XMLSchema" xmlns:xs="http://www.w3.org/2001/XMLSchema" xmlns:p="http://schemas.microsoft.com/office/2006/metadata/properties" xmlns:ns2="106a12d5-d965-496d-ac58-241f6c153f66" xmlns:ns3="abbef647-af2d-46b9-9ba5-6cb2e9a2492b" targetNamespace="http://schemas.microsoft.com/office/2006/metadata/properties" ma:root="true" ma:fieldsID="26e62ad6989075687274766f8381a570" ns2:_="" ns3:_="">
    <xsd:import namespace="106a12d5-d965-496d-ac58-241f6c153f66"/>
    <xsd:import namespace="abbef647-af2d-46b9-9ba5-6cb2e9a2492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6a12d5-d965-496d-ac58-241f6c153f6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bbef647-af2d-46b9-9ba5-6cb2e9a2492b" elementFormDefault="qualified">
    <xsd:import namespace="http://schemas.microsoft.com/office/2006/documentManagement/types"/>
    <xsd:import namespace="http://schemas.microsoft.com/office/infopath/2007/PartnerControls"/>
    <xsd:element name="SharedWithUsers" ma:index="10"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Jakamisen tiedot"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A359F9B-4E06-E449-94CC-1A1CFA6810AD}">
  <ds:schemaRefs>
    <ds:schemaRef ds:uri="http://schemas.microsoft.com/sharepoint/v3/contenttype/forms"/>
  </ds:schemaRefs>
</ds:datastoreItem>
</file>

<file path=customXml/itemProps2.xml><?xml version="1.0" encoding="utf-8"?>
<ds:datastoreItem xmlns:ds="http://schemas.openxmlformats.org/officeDocument/2006/customXml" ds:itemID="{CB190CEF-26CA-4E27-B1EB-688C29745B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6a12d5-d965-496d-ac58-241f6c153f66"/>
    <ds:schemaRef ds:uri="abbef647-af2d-46b9-9ba5-6cb2e9a249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A77E6C6-3284-4B39-9BF6-F9E55A82F05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42</Pages>
  <Words>1990</Words>
  <Characters>17967</Characters>
  <Application>Microsoft Office Word</Application>
  <DocSecurity>0</DocSecurity>
  <Lines>149</Lines>
  <Paragraphs>39</Paragraphs>
  <ScaleCrop>false</ScaleCrop>
  <HeadingPairs>
    <vt:vector size="6" baseType="variant">
      <vt:variant>
        <vt:lpstr>Title</vt:lpstr>
      </vt:variant>
      <vt:variant>
        <vt:i4>1</vt:i4>
      </vt:variant>
      <vt:variant>
        <vt:lpstr>Otsikko</vt:lpstr>
      </vt:variant>
      <vt:variant>
        <vt:i4>1</vt:i4>
      </vt:variant>
      <vt:variant>
        <vt:lpstr>Otsikot</vt:lpstr>
      </vt:variant>
      <vt:variant>
        <vt:i4>1</vt:i4>
      </vt:variant>
    </vt:vector>
  </HeadingPairs>
  <TitlesOfParts>
    <vt:vector size="3" baseType="lpstr">
      <vt:lpstr>101</vt:lpstr>
      <vt:lpstr>101</vt:lpstr>
      <vt:lpstr>5.22</vt:lpstr>
    </vt:vector>
  </TitlesOfParts>
  <Manager/>
  <Company/>
  <LinksUpToDate>false</LinksUpToDate>
  <CharactersWithSpaces>19918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101</dc:title>
  <dc:subject/>
  <dc:creator>MOODI Lukion matematiikka</dc:creator>
  <cp:keywords/>
  <dc:description/>
  <cp:lastModifiedBy>Marjaana Isokallio</cp:lastModifiedBy>
  <cp:revision>12</cp:revision>
  <dcterms:created xsi:type="dcterms:W3CDTF">2022-05-05T07:36:00Z</dcterms:created>
  <dcterms:modified xsi:type="dcterms:W3CDTF">2022-09-26T08:01:00Z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[Styles]_x000d_Text=Times New Roman_x000d_Function=Times New Roman_x000d_Variable=Times New Roman,I_x000d_LCGreek=Symbol,I_x000d_UCGreek=Symbol_x000d_Symbol=Symbol_x000d_Vector=Times New Roman_x000d_Number=Times New Roman_x000d_User1=Symbol_x000d_User2=Times New Roman_x000d_MTExtra=MT Extra_x000d__x000d_[Sizes]_x000d_Full=12 pt_x000d_Script=58</vt:lpwstr>
  </property>
  <property fmtid="{D5CDD505-2E9C-101B-9397-08002B2CF9AE}" pid="3" name="MTPreferences 1">
    <vt:lpwstr>% full_x000d_ScriptScript=42% full_x000d_Symbol=150% full_x000d_SubSymbol=100% full_x000d_User1=75% full_x000d_User2=150% full_x000d_SmallLargeIncr=1 pt_x000d__x000d_[Spacing]_x000d_LineSpacing=200% full_x000d_MatrixRowSpacing=150% full_x000d_MatrixColSpacing=100% full_x000d_SuperscriptHeight=45% full_x000d_SubscriptDepth=25% full_x000d_</vt:lpwstr>
  </property>
  <property fmtid="{D5CDD505-2E9C-101B-9397-08002B2CF9AE}" pid="4" name="MTPreferences 2">
    <vt:lpwstr>SubSupGap=8% full_x000d_LimHeight=25% full_x000d_LimDepth=100% full_x000d_LimLineSpacing=100% full_x000d_NumerHeight=35% full_x000d_DenomDepth=100% full_x000d_FractBarOver=8% full_x000d_FractBarThick=5% full_x000d_SubFractBarThick=2,5% full_x000d_FractGap=8% full_x000d_FenceOver=6% full_x000d_OperSpacing=100% normal_x000d_Non</vt:lpwstr>
  </property>
  <property fmtid="{D5CDD505-2E9C-101B-9397-08002B2CF9AE}" pid="5" name="MTPreferences 3">
    <vt:lpwstr>OperSpacing=100% normal_x000d_CharWidth=0% full_x000d_MinGap=8% full_x000d_VertRadGap=17% full_x000d_HorizRadGap=8% full_x000d_RadWidth=100% normal_x000d_EmbellGap=12,5% full_x000d_PrimeHeight=45% full_x000d_BoxStrokeThick=5% full_x000d_StikeThruThick=5% full_x000d_MatrixLineThick=5% full_x000d_RadStrokeThick=5% full_x000d_Ho</vt:lpwstr>
  </property>
  <property fmtid="{D5CDD505-2E9C-101B-9397-08002B2CF9AE}" pid="6" name="MTPreferences 4">
    <vt:lpwstr>rizFenceGap=10% full_x000d_BoxCornerRadius=20% full_x000d_BoxHorizPadding=20% full_x000d_BoxVertPadding=20% full_x000d__x000d_ </vt:lpwstr>
  </property>
  <property fmtid="{D5CDD505-2E9C-101B-9397-08002B2CF9AE}" pid="7" name="MTPreferenceSource">
    <vt:lpwstr>Ratkaisut12.eqp</vt:lpwstr>
  </property>
  <property fmtid="{D5CDD505-2E9C-101B-9397-08002B2CF9AE}" pid="8" name="ContentTypeId">
    <vt:lpwstr>0x0101008EC5278F1259AF469A490B033BF901F5</vt:lpwstr>
  </property>
  <property fmtid="{D5CDD505-2E9C-101B-9397-08002B2CF9AE}" pid="9" name="MTWinEqns">
    <vt:bool>true</vt:bool>
  </property>
</Properties>
</file>